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F45" w:rsidRDefault="00C81F45" w:rsidP="00C81F4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-161290</wp:posOffset>
            </wp:positionV>
            <wp:extent cx="671830" cy="890905"/>
            <wp:effectExtent l="0" t="0" r="0" b="0"/>
            <wp:wrapSquare wrapText="lef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F45" w:rsidRDefault="00C81F45" w:rsidP="00C81F45">
      <w:pPr>
        <w:jc w:val="center"/>
        <w:rPr>
          <w:b/>
          <w:noProof/>
          <w:sz w:val="28"/>
          <w:szCs w:val="28"/>
        </w:rPr>
      </w:pPr>
    </w:p>
    <w:p w:rsidR="00C81F45" w:rsidRDefault="00C81F45" w:rsidP="00C81F45">
      <w:pPr>
        <w:jc w:val="center"/>
        <w:rPr>
          <w:b/>
          <w:noProof/>
          <w:sz w:val="28"/>
          <w:szCs w:val="28"/>
        </w:rPr>
      </w:pPr>
    </w:p>
    <w:p w:rsidR="00C81F45" w:rsidRPr="000707B2" w:rsidRDefault="00C81F45" w:rsidP="00C81F45">
      <w:pPr>
        <w:rPr>
          <w:b/>
          <w:sz w:val="28"/>
          <w:szCs w:val="28"/>
        </w:rPr>
      </w:pPr>
    </w:p>
    <w:p w:rsidR="00C81F45" w:rsidRPr="00C81F45" w:rsidRDefault="00C81F45" w:rsidP="00C81F45">
      <w:pPr>
        <w:keepNext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81F45">
        <w:rPr>
          <w:rFonts w:ascii="Times New Roman" w:hAnsi="Times New Roman" w:cs="Times New Roman"/>
          <w:b/>
          <w:spacing w:val="60"/>
          <w:sz w:val="28"/>
          <w:szCs w:val="28"/>
        </w:rPr>
        <w:t>КРАСНОЯРСКИЙ КРАЙ</w:t>
      </w:r>
    </w:p>
    <w:p w:rsidR="00C81F45" w:rsidRPr="00C81F45" w:rsidRDefault="00C81F45" w:rsidP="00C81F45">
      <w:pPr>
        <w:keepNext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81F45">
        <w:rPr>
          <w:rFonts w:ascii="Times New Roman" w:hAnsi="Times New Roman" w:cs="Times New Roman"/>
          <w:b/>
          <w:spacing w:val="60"/>
          <w:sz w:val="28"/>
          <w:szCs w:val="28"/>
        </w:rPr>
        <w:t>Эвенкийский муниципальный район</w:t>
      </w:r>
    </w:p>
    <w:p w:rsidR="00C81F45" w:rsidRPr="00C81F45" w:rsidRDefault="00584E7D" w:rsidP="00C81F45">
      <w:pPr>
        <w:keepNext/>
        <w:jc w:val="center"/>
        <w:outlineLvl w:val="1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 xml:space="preserve">Администрация поселка Эконда </w:t>
      </w:r>
    </w:p>
    <w:p w:rsidR="00C81F45" w:rsidRPr="000707B2" w:rsidRDefault="008721FF" w:rsidP="00C81F45">
      <w:pPr>
        <w:jc w:val="center"/>
        <w:rPr>
          <w:sz w:val="28"/>
          <w:szCs w:val="28"/>
        </w:rPr>
      </w:pPr>
      <w:r w:rsidRPr="008721FF">
        <w:rPr>
          <w:noProof/>
        </w:rPr>
        <w:pict>
          <v:line id="Прямая соединительная линия 3" o:spid="_x0000_s1026" style="position:absolute;left:0;text-align:left;z-index:251665408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pJUwIAAGQ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aRENIiRxAy3qPm8+bG67792XzS3afOx+dt+6r91d96O729yAfb/5BLZ3dve7&#10;41s08Eq22uYAOJEXxmtBVvJSnyvy1iKpJjWWCxYqulpr+EzqM+JHKX5jNfCZty8VhRh87VSQdVWZ&#10;xkOCYGgVurc+dI+tHCJweJyNhlkCTSZ7X4zzfaI21r1gqkHeKCLBpRcW53h5bp0ngvN9iD+WasaF&#10;CMMhJGpBnVEaoBsNUtG5CMlWCU59oE+xZjGfCIOW2I9aeEKF4HkYZtS1pAG4ZphOd7bDXGxtICKk&#10;x4OygNrO2s7Su5PkZDqajrJe1h9Oe1lSlr3ns0nWG87SZ8floJxMyvS9p5Zmec0pZdKz2891mv3d&#10;3Oxu2HYiD5N9kCR+jB60A7L7dyAd+upbuR2KuaLrC7PvN4xyCN5dO39XHu7BfvhzGP8CAAD//wMA&#10;UEsDBBQABgAIAAAAIQCECQaV2wAAAAgBAAAPAAAAZHJzL2Rvd25yZXYueG1sTI9BT8MwDIXvSPyH&#10;yEjcWAJCo5Sm05g0oQkuDH5A1nhttcapGm9r/z1GHNjJeu9Zz5+LxRg6dcIhtZEs3M8MKKQq+pZq&#10;C99f67sMVGJH3nWR0MKECRbl9VXhch/P9ImnLddKSijlzkLD3Odap6rB4NIs9kiS7eMQHIscau0H&#10;d5by0OkHY+Y6uJbkQuN6XDVYHbbHYIEP5u391a2nZdhvuH6eqrBZfVh7ezMuX0Axjvy/DL/4gg6l&#10;MO3ikXxSnei5kLPMxydQkmeZEWP3Z+iy0JcPlD8AAAD//wMAUEsBAi0AFAAGAAgAAAAhALaDOJL+&#10;AAAA4QEAABMAAAAAAAAAAAAAAAAAAAAAAFtDb250ZW50X1R5cGVzXS54bWxQSwECLQAUAAYACAAA&#10;ACEAOP0h/9YAAACUAQAACwAAAAAAAAAAAAAAAAAvAQAAX3JlbHMvLnJlbHNQSwECLQAUAAYACAAA&#10;ACEAIGM6SVMCAABkBAAADgAAAAAAAAAAAAAAAAAuAgAAZHJzL2Uyb0RvYy54bWxQSwECLQAUAAYA&#10;CAAAACEAhAkGldsAAAAIAQAADwAAAAAAAAAAAAAAAACtBAAAZHJzL2Rvd25yZXYueG1sUEsFBgAA&#10;AAAEAAQA8wAAALUFAAAAAA==&#10;" o:allowincell="f" strokeweight="3pt">
            <v:stroke linestyle="thinThin"/>
            <w10:wrap type="topAndBottom"/>
          </v:line>
        </w:pict>
      </w:r>
    </w:p>
    <w:p w:rsidR="00C81F45" w:rsidRPr="00F8508D" w:rsidRDefault="00C81F45" w:rsidP="00C81F45">
      <w:pPr>
        <w:jc w:val="center"/>
        <w:rPr>
          <w:rFonts w:ascii="Times New Roman" w:hAnsi="Times New Roman" w:cs="Times New Roman"/>
          <w:b/>
          <w:w w:val="80"/>
          <w:position w:val="4"/>
          <w:sz w:val="36"/>
          <w:szCs w:val="36"/>
        </w:rPr>
      </w:pPr>
      <w:r w:rsidRPr="00F8508D">
        <w:rPr>
          <w:rFonts w:ascii="Times New Roman" w:hAnsi="Times New Roman" w:cs="Times New Roman"/>
          <w:b/>
          <w:w w:val="80"/>
          <w:position w:val="4"/>
          <w:sz w:val="36"/>
          <w:szCs w:val="36"/>
        </w:rPr>
        <w:t>ПОСТАНОВЛЕНИЕ</w:t>
      </w:r>
    </w:p>
    <w:p w:rsidR="00F14CA0" w:rsidRPr="00F14CA0" w:rsidRDefault="00F14CA0" w:rsidP="00F14CA0">
      <w:pPr>
        <w:suppressAutoHyphens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531F91" w:rsidRPr="00F8508D" w:rsidRDefault="00F14CA0" w:rsidP="00F8508D">
      <w:pPr>
        <w:suppressAutoHyphens/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</w:pPr>
      <w:r w:rsidRPr="00F8508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>«</w:t>
      </w:r>
      <w:r w:rsidR="00584E7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 xml:space="preserve">23 »  апреля </w:t>
      </w:r>
      <w:r w:rsidRPr="00F8508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>20</w:t>
      </w:r>
      <w:r w:rsidR="00584E7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>24</w:t>
      </w:r>
      <w:r w:rsidRPr="00F8508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          </w:t>
      </w:r>
      <w:r w:rsidR="00F8508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 xml:space="preserve">                     </w:t>
      </w:r>
      <w:r w:rsidRPr="00F8508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 xml:space="preserve">                         </w:t>
      </w:r>
      <w:r w:rsidR="00584E7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 xml:space="preserve">               </w:t>
      </w:r>
      <w:r w:rsidRPr="00F8508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 xml:space="preserve">   № </w:t>
      </w:r>
      <w:r w:rsidR="00584E7D">
        <w:rPr>
          <w:rFonts w:ascii="Times New Roman" w:eastAsia="Times New Roman" w:hAnsi="Times New Roman" w:cs="Times New Roman"/>
          <w:bCs/>
          <w:color w:val="191919"/>
          <w:kern w:val="1"/>
          <w:sz w:val="24"/>
          <w:szCs w:val="24"/>
          <w:lang w:eastAsia="hi-IN" w:bidi="hi-IN"/>
        </w:rPr>
        <w:t>18-п</w:t>
      </w:r>
    </w:p>
    <w:p w:rsidR="00DB5B78" w:rsidRDefault="00DB5B78">
      <w:pPr>
        <w:spacing w:line="361" w:lineRule="exact"/>
        <w:rPr>
          <w:rFonts w:ascii="Times New Roman" w:eastAsia="Times New Roman" w:hAnsi="Times New Roman"/>
          <w:sz w:val="24"/>
        </w:rPr>
      </w:pPr>
    </w:p>
    <w:p w:rsidR="00DB5B78" w:rsidRDefault="00604B79" w:rsidP="00114EBF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 утверждении порядка проведения инвентаризации захоронений,</w:t>
      </w:r>
    </w:p>
    <w:p w:rsidR="00DB5B78" w:rsidRDefault="00604B79" w:rsidP="00114EBF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произвед</w:t>
      </w:r>
      <w:r w:rsidR="00D22B9A">
        <w:rPr>
          <w:rFonts w:ascii="Times New Roman" w:eastAsia="Times New Roman" w:hAnsi="Times New Roman"/>
          <w:b/>
          <w:sz w:val="28"/>
        </w:rPr>
        <w:t>енных на территории общественных</w:t>
      </w:r>
      <w:r>
        <w:rPr>
          <w:rFonts w:ascii="Times New Roman" w:eastAsia="Times New Roman" w:hAnsi="Times New Roman"/>
          <w:b/>
          <w:sz w:val="28"/>
        </w:rPr>
        <w:t xml:space="preserve"> к</w:t>
      </w:r>
      <w:r w:rsidR="00D22B9A">
        <w:rPr>
          <w:rFonts w:ascii="Times New Roman" w:eastAsia="Times New Roman" w:hAnsi="Times New Roman"/>
          <w:b/>
          <w:sz w:val="28"/>
        </w:rPr>
        <w:t>ладбищ</w:t>
      </w:r>
    </w:p>
    <w:p w:rsidR="00DB5B78" w:rsidRDefault="00114EBF" w:rsidP="00114EBF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поселка </w:t>
      </w:r>
      <w:r w:rsidR="00584E7D">
        <w:rPr>
          <w:rFonts w:ascii="Times New Roman" w:eastAsia="Times New Roman" w:hAnsi="Times New Roman"/>
          <w:b/>
          <w:sz w:val="28"/>
        </w:rPr>
        <w:t xml:space="preserve"> Эконда </w:t>
      </w:r>
      <w:r>
        <w:rPr>
          <w:rFonts w:ascii="Times New Roman" w:eastAsia="Times New Roman" w:hAnsi="Times New Roman"/>
          <w:b/>
          <w:sz w:val="28"/>
        </w:rPr>
        <w:t xml:space="preserve"> Эвенкийского муниципального района Красноярского края</w:t>
      </w:r>
    </w:p>
    <w:p w:rsidR="00DB5B78" w:rsidRDefault="00DB5B78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D22B9A" w:rsidRDefault="00D22B9A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DB5B78" w:rsidRDefault="00D22B9A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04B79">
        <w:rPr>
          <w:rFonts w:ascii="Times New Roman" w:eastAsia="Times New Roman" w:hAnsi="Times New Roman"/>
          <w:sz w:val="28"/>
        </w:rPr>
        <w:t>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</w:t>
      </w:r>
      <w:r>
        <w:rPr>
          <w:rFonts w:ascii="Times New Roman" w:eastAsia="Times New Roman" w:hAnsi="Times New Roman"/>
          <w:sz w:val="28"/>
        </w:rPr>
        <w:t xml:space="preserve"> организации ме</w:t>
      </w:r>
      <w:r w:rsidR="00604B79">
        <w:rPr>
          <w:rFonts w:ascii="Times New Roman" w:eastAsia="Times New Roman" w:hAnsi="Times New Roman"/>
          <w:sz w:val="28"/>
        </w:rPr>
        <w:t>стного самоуправления в Российской Федерации», Уставом</w:t>
      </w:r>
      <w:r w:rsidR="00114EBF">
        <w:rPr>
          <w:rFonts w:ascii="Times New Roman" w:eastAsia="Times New Roman" w:hAnsi="Times New Roman"/>
          <w:sz w:val="28"/>
        </w:rPr>
        <w:t xml:space="preserve"> </w:t>
      </w:r>
      <w:r w:rsidR="00114EBF" w:rsidRPr="00114EBF">
        <w:rPr>
          <w:rFonts w:ascii="Times New Roman" w:eastAsia="Times New Roman" w:hAnsi="Times New Roman"/>
          <w:sz w:val="28"/>
        </w:rPr>
        <w:t xml:space="preserve">поселка </w:t>
      </w:r>
      <w:r w:rsidR="00584E7D">
        <w:rPr>
          <w:rFonts w:ascii="Times New Roman" w:eastAsia="Times New Roman" w:hAnsi="Times New Roman"/>
          <w:sz w:val="28"/>
        </w:rPr>
        <w:t>Эконда</w:t>
      </w:r>
      <w:r w:rsidR="00114EBF" w:rsidRPr="00114EBF">
        <w:rPr>
          <w:rFonts w:ascii="Times New Roman" w:eastAsia="Times New Roman" w:hAnsi="Times New Roman"/>
          <w:sz w:val="28"/>
        </w:rPr>
        <w:t xml:space="preserve"> Эвенкийского муниципального района Красноярского края</w:t>
      </w:r>
      <w:r w:rsidR="00604B79">
        <w:rPr>
          <w:rFonts w:ascii="Times New Roman" w:eastAsia="Times New Roman" w:hAnsi="Times New Roman"/>
          <w:sz w:val="28"/>
        </w:rPr>
        <w:t xml:space="preserve">, в целях организации похоронного дела на территории </w:t>
      </w:r>
      <w:r w:rsidR="00114EBF" w:rsidRPr="00114EBF">
        <w:rPr>
          <w:rFonts w:ascii="Times New Roman" w:eastAsia="Times New Roman" w:hAnsi="Times New Roman"/>
          <w:sz w:val="28"/>
        </w:rPr>
        <w:t xml:space="preserve">поселка </w:t>
      </w:r>
      <w:r w:rsidR="00584E7D">
        <w:rPr>
          <w:rFonts w:ascii="Times New Roman" w:eastAsia="Times New Roman" w:hAnsi="Times New Roman"/>
          <w:sz w:val="28"/>
        </w:rPr>
        <w:t xml:space="preserve">Эконда </w:t>
      </w:r>
      <w:r w:rsidR="00114EBF" w:rsidRPr="00114EBF">
        <w:rPr>
          <w:rFonts w:ascii="Times New Roman" w:eastAsia="Times New Roman" w:hAnsi="Times New Roman"/>
          <w:sz w:val="28"/>
        </w:rPr>
        <w:t xml:space="preserve"> Эвенкийского муниципального района Красноярского края</w:t>
      </w:r>
      <w:r w:rsidR="00604B79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="00162483">
        <w:rPr>
          <w:rFonts w:ascii="Times New Roman" w:eastAsia="Times New Roman" w:hAnsi="Times New Roman"/>
          <w:sz w:val="28"/>
        </w:rPr>
        <w:t>П</w:t>
      </w:r>
      <w:proofErr w:type="gramEnd"/>
      <w:r w:rsidR="00162483">
        <w:rPr>
          <w:rFonts w:ascii="Times New Roman" w:eastAsia="Times New Roman" w:hAnsi="Times New Roman"/>
          <w:sz w:val="28"/>
        </w:rPr>
        <w:t xml:space="preserve"> О С Т А Н О В Л Я Ю:</w:t>
      </w:r>
    </w:p>
    <w:p w:rsidR="00DB5B78" w:rsidRDefault="00DB5B78">
      <w:pPr>
        <w:spacing w:line="23" w:lineRule="exact"/>
        <w:rPr>
          <w:rFonts w:ascii="Times New Roman" w:eastAsia="Times New Roman" w:hAnsi="Times New Roman"/>
          <w:sz w:val="28"/>
        </w:rPr>
      </w:pPr>
    </w:p>
    <w:p w:rsidR="00DB5B78" w:rsidRDefault="00604B79" w:rsidP="00D22B9A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Утвердить Порядок проведения инве</w:t>
      </w:r>
      <w:r w:rsidR="00D22B9A">
        <w:rPr>
          <w:rFonts w:ascii="Times New Roman" w:eastAsia="Times New Roman" w:hAnsi="Times New Roman"/>
          <w:sz w:val="28"/>
        </w:rPr>
        <w:t>нтаризации захоронений, произве</w:t>
      </w:r>
      <w:r>
        <w:rPr>
          <w:rFonts w:ascii="Times New Roman" w:eastAsia="Times New Roman" w:hAnsi="Times New Roman"/>
          <w:sz w:val="28"/>
        </w:rPr>
        <w:t>де</w:t>
      </w:r>
      <w:r w:rsidR="00D22B9A">
        <w:rPr>
          <w:rFonts w:ascii="Times New Roman" w:eastAsia="Times New Roman" w:hAnsi="Times New Roman"/>
          <w:sz w:val="28"/>
        </w:rPr>
        <w:t>нных на территории общественных кладбищ</w:t>
      </w:r>
      <w:r>
        <w:rPr>
          <w:rFonts w:ascii="Times New Roman" w:eastAsia="Times New Roman" w:hAnsi="Times New Roman"/>
          <w:sz w:val="28"/>
        </w:rPr>
        <w:t xml:space="preserve"> </w:t>
      </w:r>
      <w:r w:rsidR="00114EBF" w:rsidRPr="00114EBF">
        <w:rPr>
          <w:rFonts w:ascii="Times New Roman" w:eastAsia="Times New Roman" w:hAnsi="Times New Roman"/>
          <w:sz w:val="28"/>
        </w:rPr>
        <w:t xml:space="preserve">поселка </w:t>
      </w:r>
      <w:r w:rsidR="00584E7D">
        <w:rPr>
          <w:rFonts w:ascii="Times New Roman" w:eastAsia="Times New Roman" w:hAnsi="Times New Roman"/>
          <w:sz w:val="28"/>
        </w:rPr>
        <w:t xml:space="preserve">Эконда </w:t>
      </w:r>
      <w:r w:rsidR="00114EBF" w:rsidRPr="00114EBF">
        <w:rPr>
          <w:rFonts w:ascii="Times New Roman" w:eastAsia="Times New Roman" w:hAnsi="Times New Roman"/>
          <w:sz w:val="28"/>
        </w:rPr>
        <w:t xml:space="preserve"> Эвенкийского муниципального района Красноярского края</w:t>
      </w:r>
      <w:r>
        <w:rPr>
          <w:rFonts w:ascii="Times New Roman" w:eastAsia="Times New Roman" w:hAnsi="Times New Roman"/>
          <w:sz w:val="28"/>
        </w:rPr>
        <w:t xml:space="preserve"> (</w:t>
      </w:r>
      <w:r w:rsidR="00A4772E">
        <w:rPr>
          <w:rFonts w:ascii="Times New Roman" w:eastAsia="Times New Roman" w:hAnsi="Times New Roman"/>
          <w:sz w:val="28"/>
        </w:rPr>
        <w:t>прилагается</w:t>
      </w:r>
      <w:r>
        <w:rPr>
          <w:rFonts w:ascii="Times New Roman" w:eastAsia="Times New Roman" w:hAnsi="Times New Roman"/>
          <w:sz w:val="28"/>
        </w:rPr>
        <w:t>).</w:t>
      </w:r>
    </w:p>
    <w:p w:rsidR="00DB5B78" w:rsidRDefault="00DB5B78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114EBF" w:rsidRP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14EBF">
        <w:rPr>
          <w:rFonts w:ascii="Times New Roman" w:eastAsia="Times New Roman" w:hAnsi="Times New Roman"/>
          <w:sz w:val="28"/>
        </w:rPr>
        <w:t>2.</w:t>
      </w:r>
      <w:r w:rsidRPr="00114EBF">
        <w:rPr>
          <w:rFonts w:ascii="Times New Roman" w:eastAsia="Times New Roman" w:hAnsi="Times New Roman"/>
          <w:sz w:val="28"/>
        </w:rPr>
        <w:tab/>
        <w:t>Настоящее Постановление вступает в силу со дня официального опубликования в Официальном Вестнике Эвенкийского муниципального района.</w:t>
      </w:r>
    </w:p>
    <w:p w:rsidR="00114EBF" w:rsidRP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14EBF">
        <w:rPr>
          <w:rFonts w:ascii="Times New Roman" w:eastAsia="Times New Roman" w:hAnsi="Times New Roman"/>
          <w:sz w:val="28"/>
        </w:rPr>
        <w:t>3.</w:t>
      </w:r>
      <w:r w:rsidRPr="00114EBF">
        <w:rPr>
          <w:rFonts w:ascii="Times New Roman" w:eastAsia="Times New Roman" w:hAnsi="Times New Roman"/>
          <w:sz w:val="28"/>
        </w:rPr>
        <w:tab/>
      </w:r>
      <w:proofErr w:type="gramStart"/>
      <w:r w:rsidRPr="00114EBF">
        <w:rPr>
          <w:rFonts w:ascii="Times New Roman" w:eastAsia="Times New Roman" w:hAnsi="Times New Roman"/>
          <w:sz w:val="28"/>
        </w:rPr>
        <w:t>Разместить</w:t>
      </w:r>
      <w:proofErr w:type="gramEnd"/>
      <w:r w:rsidRPr="00114EBF">
        <w:rPr>
          <w:rFonts w:ascii="Times New Roman" w:eastAsia="Times New Roman" w:hAnsi="Times New Roman"/>
          <w:sz w:val="28"/>
        </w:rPr>
        <w:t xml:space="preserve"> данное постановление на Официальном сайте органов МСУ Эвенкийского муниципального района в сети «Интернет» (www.evenkya.ru).</w:t>
      </w:r>
    </w:p>
    <w:p w:rsidR="00DB5B78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114EBF">
        <w:rPr>
          <w:rFonts w:ascii="Times New Roman" w:eastAsia="Times New Roman" w:hAnsi="Times New Roman"/>
          <w:sz w:val="28"/>
        </w:rPr>
        <w:t>4.</w:t>
      </w:r>
      <w:r w:rsidRPr="00114EBF">
        <w:rPr>
          <w:rFonts w:ascii="Times New Roman" w:eastAsia="Times New Roman" w:hAnsi="Times New Roman"/>
          <w:sz w:val="28"/>
        </w:rPr>
        <w:tab/>
      </w:r>
      <w:proofErr w:type="gramStart"/>
      <w:r w:rsidRPr="00114EBF">
        <w:rPr>
          <w:rFonts w:ascii="Times New Roman" w:eastAsia="Times New Roman" w:hAnsi="Times New Roman"/>
          <w:sz w:val="28"/>
        </w:rPr>
        <w:t>Контроль за</w:t>
      </w:r>
      <w:proofErr w:type="gramEnd"/>
      <w:r w:rsidRPr="00114EBF">
        <w:rPr>
          <w:rFonts w:ascii="Times New Roman" w:eastAsia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F8508D" w:rsidRDefault="00F8508D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F8508D" w:rsidRDefault="00F8508D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114EBF" w:rsidRDefault="00114EBF" w:rsidP="00114EBF">
      <w:pPr>
        <w:spacing w:line="235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D22B9A" w:rsidRPr="00767F40" w:rsidRDefault="00114EBF" w:rsidP="00D22B9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14EB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Глава поселка </w:t>
      </w:r>
      <w:r w:rsidR="00584E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Эконда </w:t>
      </w:r>
      <w:r w:rsidRPr="00114EB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                                            </w:t>
      </w:r>
      <w:r w:rsidR="00F8508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</w:t>
      </w:r>
      <w:r w:rsidR="00584E7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        Г.П. Удыгир </w:t>
      </w:r>
    </w:p>
    <w:p w:rsidR="00D22B9A" w:rsidRDefault="00D22B9A" w:rsidP="00D22B9A">
      <w:pPr>
        <w:pStyle w:val="a3"/>
        <w:widowControl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F8508D" w:rsidRDefault="00F8508D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page"/>
      </w:r>
    </w:p>
    <w:p w:rsidR="00DB5B78" w:rsidRDefault="00DB5B78" w:rsidP="00D22B9A">
      <w:pPr>
        <w:spacing w:line="200" w:lineRule="exact"/>
        <w:ind w:firstLine="709"/>
        <w:rPr>
          <w:rFonts w:ascii="Times New Roman" w:eastAsia="Times New Roman" w:hAnsi="Times New Roman"/>
          <w:sz w:val="24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22B9A" w:rsidRPr="00114EBF" w:rsidRDefault="00A4772E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 w:rsidRPr="00114EBF">
        <w:rPr>
          <w:rFonts w:ascii="Times New Roman" w:hAnsi="Times New Roman"/>
          <w:sz w:val="24"/>
          <w:szCs w:val="24"/>
        </w:rPr>
        <w:t>ПРИЛОЖЕНИЕ</w:t>
      </w:r>
    </w:p>
    <w:p w:rsidR="00D22B9A" w:rsidRPr="00114EB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</w:p>
    <w:p w:rsidR="00D22B9A" w:rsidRPr="00114EB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 w:rsidRPr="00114EBF">
        <w:rPr>
          <w:rFonts w:ascii="Times New Roman" w:hAnsi="Times New Roman"/>
          <w:sz w:val="24"/>
          <w:szCs w:val="24"/>
        </w:rPr>
        <w:t>УТВЕРЖДЕН</w:t>
      </w:r>
    </w:p>
    <w:p w:rsidR="00114EB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 w:rsidRPr="00114EBF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D22B9A" w:rsidRPr="00114EBF" w:rsidRDefault="00F8508D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22B9A" w:rsidRPr="00114EBF">
        <w:rPr>
          <w:rFonts w:ascii="Times New Roman" w:hAnsi="Times New Roman"/>
          <w:sz w:val="24"/>
          <w:szCs w:val="24"/>
        </w:rPr>
        <w:t>дминистрации</w:t>
      </w:r>
      <w:r w:rsidR="00114EBF">
        <w:rPr>
          <w:rFonts w:ascii="Times New Roman" w:hAnsi="Times New Roman"/>
          <w:sz w:val="24"/>
          <w:szCs w:val="24"/>
        </w:rPr>
        <w:t xml:space="preserve"> поселка </w:t>
      </w:r>
      <w:r w:rsidR="00584E7D">
        <w:rPr>
          <w:rFonts w:ascii="Times New Roman" w:hAnsi="Times New Roman"/>
          <w:sz w:val="24"/>
          <w:szCs w:val="24"/>
        </w:rPr>
        <w:t>Эконда</w:t>
      </w:r>
    </w:p>
    <w:p w:rsidR="00D22B9A" w:rsidRPr="00114EBF" w:rsidRDefault="00D22B9A" w:rsidP="00114EBF">
      <w:pPr>
        <w:pStyle w:val="a3"/>
        <w:widowControl w:val="0"/>
        <w:spacing w:after="0" w:line="240" w:lineRule="auto"/>
        <w:ind w:left="1069" w:firstLine="3893"/>
        <w:jc w:val="right"/>
        <w:rPr>
          <w:rFonts w:ascii="Times New Roman" w:hAnsi="Times New Roman"/>
          <w:sz w:val="24"/>
          <w:szCs w:val="24"/>
        </w:rPr>
      </w:pPr>
      <w:r w:rsidRPr="00114EBF">
        <w:rPr>
          <w:rFonts w:ascii="Times New Roman" w:hAnsi="Times New Roman"/>
          <w:sz w:val="24"/>
          <w:szCs w:val="24"/>
        </w:rPr>
        <w:t xml:space="preserve">от </w:t>
      </w:r>
      <w:r w:rsidR="00584E7D">
        <w:rPr>
          <w:rFonts w:ascii="Times New Roman" w:hAnsi="Times New Roman"/>
          <w:sz w:val="24"/>
          <w:szCs w:val="24"/>
        </w:rPr>
        <w:t>23</w:t>
      </w:r>
      <w:r w:rsidR="00F8508D">
        <w:rPr>
          <w:rFonts w:ascii="Times New Roman" w:hAnsi="Times New Roman"/>
          <w:sz w:val="24"/>
          <w:szCs w:val="24"/>
        </w:rPr>
        <w:t>.</w:t>
      </w:r>
      <w:r w:rsidR="00584E7D">
        <w:rPr>
          <w:rFonts w:ascii="Times New Roman" w:hAnsi="Times New Roman"/>
          <w:sz w:val="24"/>
          <w:szCs w:val="24"/>
        </w:rPr>
        <w:t>04.2024</w:t>
      </w:r>
      <w:r w:rsidRPr="00F8508D">
        <w:rPr>
          <w:rFonts w:ascii="Times New Roman" w:hAnsi="Times New Roman"/>
          <w:sz w:val="24"/>
          <w:szCs w:val="24"/>
        </w:rPr>
        <w:t xml:space="preserve"> №</w:t>
      </w:r>
      <w:r w:rsidR="001A666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84E7D">
        <w:rPr>
          <w:rFonts w:ascii="Times New Roman" w:hAnsi="Times New Roman"/>
          <w:sz w:val="24"/>
          <w:szCs w:val="24"/>
        </w:rPr>
        <w:t>18-п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Pr="00D22B9A" w:rsidRDefault="00D22B9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ПОРЯДОК</w:t>
      </w:r>
    </w:p>
    <w:p w:rsidR="00DB5B78" w:rsidRPr="00D22B9A" w:rsidRDefault="00DB5B78">
      <w:pPr>
        <w:spacing w:line="13" w:lineRule="exact"/>
        <w:rPr>
          <w:rFonts w:ascii="Times New Roman" w:eastAsia="Times New Roman" w:hAnsi="Times New Roman"/>
          <w:b/>
        </w:rPr>
      </w:pPr>
    </w:p>
    <w:p w:rsidR="00DB5B78" w:rsidRPr="00D22B9A" w:rsidRDefault="00604B79">
      <w:pPr>
        <w:spacing w:line="236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 w:rsidRPr="00D22B9A">
        <w:rPr>
          <w:rFonts w:ascii="Times New Roman" w:eastAsia="Times New Roman" w:hAnsi="Times New Roman"/>
          <w:b/>
          <w:sz w:val="28"/>
        </w:rPr>
        <w:t xml:space="preserve">проведения инвентаризации захоронений, произведенных на территории общественного кладбища </w:t>
      </w:r>
      <w:r w:rsidR="00114EBF">
        <w:rPr>
          <w:rFonts w:ascii="Times New Roman" w:eastAsia="Times New Roman" w:hAnsi="Times New Roman"/>
          <w:b/>
          <w:sz w:val="28"/>
        </w:rPr>
        <w:t xml:space="preserve">поселка </w:t>
      </w:r>
      <w:r w:rsidR="00584E7D">
        <w:rPr>
          <w:rFonts w:ascii="Times New Roman" w:eastAsia="Times New Roman" w:hAnsi="Times New Roman"/>
          <w:b/>
          <w:sz w:val="28"/>
        </w:rPr>
        <w:t>Эконда</w:t>
      </w:r>
      <w:r w:rsidR="00114EBF">
        <w:rPr>
          <w:rFonts w:ascii="Times New Roman" w:eastAsia="Times New Roman" w:hAnsi="Times New Roman"/>
          <w:b/>
          <w:sz w:val="28"/>
        </w:rPr>
        <w:t xml:space="preserve"> Эвенкийского муниципального района Красноярского края</w:t>
      </w:r>
    </w:p>
    <w:p w:rsidR="00DB5B78" w:rsidRDefault="00DB5B78">
      <w:pPr>
        <w:spacing w:line="323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Общие положения</w:t>
      </w:r>
    </w:p>
    <w:p w:rsidR="00DB5B78" w:rsidRDefault="00DB5B78">
      <w:pPr>
        <w:spacing w:line="337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</w:t>
      </w:r>
      <w:r w:rsidR="00D22B9A">
        <w:rPr>
          <w:rFonts w:ascii="Times New Roman" w:eastAsia="Times New Roman" w:hAnsi="Times New Roman"/>
          <w:sz w:val="28"/>
        </w:rPr>
        <w:t>роизведенных на территории общественных кладбищ</w:t>
      </w:r>
      <w:r>
        <w:rPr>
          <w:rFonts w:ascii="Times New Roman" w:eastAsia="Times New Roman" w:hAnsi="Times New Roman"/>
          <w:sz w:val="28"/>
        </w:rPr>
        <w:t xml:space="preserve"> </w:t>
      </w:r>
      <w:r w:rsidR="00584E7D">
        <w:rPr>
          <w:rFonts w:ascii="Times New Roman" w:eastAsia="Times New Roman" w:hAnsi="Times New Roman"/>
          <w:sz w:val="28"/>
        </w:rPr>
        <w:t>поселка Эконда</w:t>
      </w:r>
      <w:r w:rsidR="00114EBF" w:rsidRPr="00114EBF">
        <w:rPr>
          <w:rFonts w:ascii="Times New Roman" w:eastAsia="Times New Roman" w:hAnsi="Times New Roman"/>
          <w:sz w:val="28"/>
        </w:rPr>
        <w:t xml:space="preserve"> Эвенкийского муниципального района Красноярского края </w:t>
      </w:r>
      <w:r>
        <w:rPr>
          <w:rFonts w:ascii="Times New Roman" w:eastAsia="Times New Roman" w:hAnsi="Times New Roman"/>
          <w:sz w:val="28"/>
        </w:rPr>
        <w:t>(далее по тексту - поселение).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 Основными целями инвентаризации захоронений являются: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1.2.1. сбор информации о захоронениях,</w:t>
      </w:r>
    </w:p>
    <w:p w:rsidR="00DB5B78" w:rsidRDefault="00DB5B78" w:rsidP="00D22B9A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D22B9A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1.2.2. сбор информации об установлен</w:t>
      </w:r>
      <w:r w:rsidR="009B26BF">
        <w:rPr>
          <w:rFonts w:ascii="Times New Roman" w:eastAsia="Times New Roman" w:hAnsi="Times New Roman"/>
          <w:sz w:val="28"/>
        </w:rPr>
        <w:t>ных надгробных сооружениях и оградах;</w:t>
      </w:r>
    </w:p>
    <w:p w:rsidR="00DB5B78" w:rsidRDefault="00DB5B78" w:rsidP="00D22B9A">
      <w:pPr>
        <w:spacing w:line="2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1.2.3. выявление бесхозных (неучтенных) захоронений,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1.2.4. систематизация данных о различных захоронениях,</w:t>
      </w: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1.2.5. создание электронной базы захоронений,</w:t>
      </w:r>
    </w:p>
    <w:p w:rsidR="00DB5B78" w:rsidRDefault="00DB5B78" w:rsidP="00D22B9A">
      <w:pPr>
        <w:spacing w:line="1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1.2.6. повышение доступности информ</w:t>
      </w:r>
      <w:r w:rsidR="009B26BF">
        <w:rPr>
          <w:rFonts w:ascii="Times New Roman" w:eastAsia="Times New Roman" w:hAnsi="Times New Roman"/>
          <w:sz w:val="28"/>
        </w:rPr>
        <w:t>ации о произведенных захоронени</w:t>
      </w:r>
      <w:r>
        <w:rPr>
          <w:rFonts w:ascii="Times New Roman" w:eastAsia="Times New Roman" w:hAnsi="Times New Roman"/>
          <w:sz w:val="28"/>
        </w:rPr>
        <w:t>ях.</w:t>
      </w:r>
    </w:p>
    <w:p w:rsidR="00DB5B78" w:rsidRDefault="00DB5B78">
      <w:pPr>
        <w:spacing w:line="13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1.3. Инвентаризация захоронений на </w:t>
      </w:r>
      <w:r w:rsidR="009B26BF">
        <w:rPr>
          <w:rFonts w:ascii="Times New Roman" w:eastAsia="Times New Roman" w:hAnsi="Times New Roman"/>
          <w:sz w:val="28"/>
        </w:rPr>
        <w:t>кладбищах, расположенных на тер</w:t>
      </w:r>
      <w:r>
        <w:rPr>
          <w:rFonts w:ascii="Times New Roman" w:eastAsia="Times New Roman" w:hAnsi="Times New Roman"/>
          <w:sz w:val="28"/>
        </w:rPr>
        <w:t>ритории поселения, проводится не реже одного раза в три года.</w:t>
      </w:r>
    </w:p>
    <w:p w:rsidR="00DB5B78" w:rsidRDefault="00DB5B78" w:rsidP="009B26BF">
      <w:pPr>
        <w:spacing w:line="15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1.4. Решение о проведении инвентариз</w:t>
      </w:r>
      <w:r w:rsidR="009B26BF">
        <w:rPr>
          <w:rFonts w:ascii="Times New Roman" w:eastAsia="Times New Roman" w:hAnsi="Times New Roman"/>
          <w:sz w:val="28"/>
        </w:rPr>
        <w:t>ации захоронений, порядке и сро</w:t>
      </w:r>
      <w:r>
        <w:rPr>
          <w:rFonts w:ascii="Times New Roman" w:eastAsia="Times New Roman" w:hAnsi="Times New Roman"/>
          <w:sz w:val="28"/>
        </w:rPr>
        <w:t>ках ее проведения, составе инвентаризационн</w:t>
      </w:r>
      <w:r w:rsidR="009B26BF">
        <w:rPr>
          <w:rFonts w:ascii="Times New Roman" w:eastAsia="Times New Roman" w:hAnsi="Times New Roman"/>
          <w:sz w:val="28"/>
        </w:rPr>
        <w:t>ой комиссии устанавливается Рас</w:t>
      </w:r>
      <w:r>
        <w:rPr>
          <w:rFonts w:ascii="Times New Roman" w:eastAsia="Times New Roman" w:hAnsi="Times New Roman"/>
          <w:sz w:val="28"/>
        </w:rPr>
        <w:t>поряжением администрации поселения (Приложение 1).</w:t>
      </w:r>
    </w:p>
    <w:p w:rsidR="00DB5B78" w:rsidRDefault="00DB5B78" w:rsidP="009B26BF">
      <w:pPr>
        <w:spacing w:line="17" w:lineRule="exact"/>
        <w:ind w:firstLine="709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1.5. Объектами инвентаризации являю</w:t>
      </w:r>
      <w:r w:rsidR="009B26BF">
        <w:rPr>
          <w:rFonts w:ascii="Times New Roman" w:eastAsia="Times New Roman" w:hAnsi="Times New Roman"/>
          <w:sz w:val="28"/>
        </w:rPr>
        <w:t>тся все захоронения, произведен</w:t>
      </w:r>
      <w:r>
        <w:rPr>
          <w:rFonts w:ascii="Times New Roman" w:eastAsia="Times New Roman" w:hAnsi="Times New Roman"/>
          <w:sz w:val="28"/>
        </w:rPr>
        <w:t>ные на территории общественного кладбища поселения.</w:t>
      </w:r>
    </w:p>
    <w:p w:rsidR="00DB5B78" w:rsidRDefault="00DB5B78">
      <w:pPr>
        <w:spacing w:line="309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15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 Общие правила проведения инвентаризации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 Инвентаризация захоронений пр</w:t>
      </w:r>
      <w:r w:rsidR="009B26BF">
        <w:rPr>
          <w:rFonts w:ascii="Times New Roman" w:eastAsia="Times New Roman" w:hAnsi="Times New Roman"/>
          <w:sz w:val="28"/>
        </w:rPr>
        <w:t>оизводится при обязательном уча</w:t>
      </w:r>
      <w:r>
        <w:rPr>
          <w:rFonts w:ascii="Times New Roman" w:eastAsia="Times New Roman" w:hAnsi="Times New Roman"/>
          <w:sz w:val="28"/>
        </w:rPr>
        <w:t>стии лица, ответственного за регистрацию зах</w:t>
      </w:r>
      <w:r w:rsidR="009B26BF">
        <w:rPr>
          <w:rFonts w:ascii="Times New Roman" w:eastAsia="Times New Roman" w:hAnsi="Times New Roman"/>
          <w:sz w:val="28"/>
        </w:rPr>
        <w:t>оронений (захоронений урн с пра</w:t>
      </w:r>
      <w:r>
        <w:rPr>
          <w:rFonts w:ascii="Times New Roman" w:eastAsia="Times New Roman" w:hAnsi="Times New Roman"/>
          <w:sz w:val="28"/>
        </w:rPr>
        <w:t>хом).</w:t>
      </w: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4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DB5B78" w:rsidRDefault="00DB5B78" w:rsidP="009B26BF">
      <w:pPr>
        <w:spacing w:line="13" w:lineRule="exact"/>
        <w:rPr>
          <w:rFonts w:ascii="Times New Roman" w:eastAsia="Times New Roman" w:hAnsi="Times New Roman"/>
        </w:rPr>
      </w:pPr>
    </w:p>
    <w:p w:rsidR="00DB5B78" w:rsidRPr="009B26BF" w:rsidRDefault="00604B79" w:rsidP="009B26BF">
      <w:pPr>
        <w:spacing w:line="0" w:lineRule="atLeast"/>
        <w:ind w:firstLine="709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7"/>
        </w:rPr>
        <w:t xml:space="preserve">2.3.1. </w:t>
      </w:r>
      <w:r w:rsidRPr="009B26BF">
        <w:rPr>
          <w:rFonts w:ascii="Times New Roman" w:eastAsia="Times New Roman" w:hAnsi="Times New Roman"/>
          <w:sz w:val="28"/>
          <w:szCs w:val="28"/>
        </w:rPr>
        <w:t>проверить наличие книг регистрации захоронений (захоронений урн</w:t>
      </w:r>
      <w:proofErr w:type="gramEnd"/>
    </w:p>
    <w:p w:rsidR="00DB5B78" w:rsidRDefault="00DB5B78" w:rsidP="009B26BF">
      <w:pPr>
        <w:spacing w:line="16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2"/>
        </w:numPr>
        <w:tabs>
          <w:tab w:val="left" w:pos="495"/>
        </w:tabs>
        <w:spacing w:line="234" w:lineRule="auto"/>
        <w:ind w:firstLine="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прахом), содержащих записи о захоронениях на кладбище, правильность их заполнения;</w:t>
      </w:r>
    </w:p>
    <w:p w:rsidR="00DB5B78" w:rsidRDefault="00DB5B78" w:rsidP="009B26BF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DB5B78" w:rsidRDefault="00DB5B78" w:rsidP="009B26BF">
      <w:pPr>
        <w:spacing w:line="13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2.6.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DB5B78" w:rsidRDefault="00DB5B78" w:rsidP="009B26BF">
      <w:pPr>
        <w:spacing w:line="14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>
        <w:rPr>
          <w:rFonts w:ascii="Times New Roman" w:eastAsia="Times New Roman" w:hAnsi="Times New Roman"/>
          <w:sz w:val="28"/>
        </w:rPr>
        <w:t>зачеркнутыми</w:t>
      </w:r>
      <w:proofErr w:type="gramEnd"/>
      <w:r>
        <w:rPr>
          <w:rFonts w:ascii="Times New Roman" w:eastAsia="Times New Roman" w:hAnsi="Times New Roman"/>
          <w:sz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B5B78" w:rsidRDefault="00DB5B78" w:rsidP="009B26BF">
      <w:pPr>
        <w:spacing w:line="17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DB5B78" w:rsidRDefault="00DB5B78" w:rsidP="009B26BF">
      <w:pPr>
        <w:spacing w:line="15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2.9. Не допускается вносить в инвентаризационные </w:t>
      </w:r>
      <w:proofErr w:type="gramStart"/>
      <w:r>
        <w:rPr>
          <w:rFonts w:ascii="Times New Roman" w:eastAsia="Times New Roman" w:hAnsi="Times New Roman"/>
          <w:sz w:val="28"/>
        </w:rPr>
        <w:t>описи</w:t>
      </w:r>
      <w:proofErr w:type="gramEnd"/>
      <w:r>
        <w:rPr>
          <w:rFonts w:ascii="Times New Roman" w:eastAsia="Times New Roman" w:hAnsi="Times New Roman"/>
          <w:sz w:val="28"/>
        </w:rPr>
        <w:t xml:space="preserve"> данные о захоронениях со слов или только по данным книг регистрации захоронений (захоронений урн с прахом),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DB5B78" w:rsidRDefault="00DB5B78" w:rsidP="009B26BF">
      <w:pPr>
        <w:spacing w:line="16" w:lineRule="exact"/>
        <w:ind w:firstLine="708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DB5B78" w:rsidRDefault="00DB5B78" w:rsidP="009B26BF">
      <w:pPr>
        <w:spacing w:line="15" w:lineRule="exact"/>
        <w:ind w:firstLine="708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инвентаризации.</w:t>
      </w: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  <w:bookmarkStart w:id="2" w:name="page4"/>
      <w:bookmarkEnd w:id="2"/>
    </w:p>
    <w:p w:rsidR="00DB5B78" w:rsidRDefault="00604B79">
      <w:pPr>
        <w:numPr>
          <w:ilvl w:val="0"/>
          <w:numId w:val="3"/>
        </w:numPr>
        <w:tabs>
          <w:tab w:val="left" w:pos="3460"/>
        </w:tabs>
        <w:spacing w:line="0" w:lineRule="atLeast"/>
        <w:ind w:left="3460" w:hanging="28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Инвентаризация захоронений</w:t>
      </w:r>
    </w:p>
    <w:p w:rsidR="00DB5B78" w:rsidRDefault="00DB5B78">
      <w:pPr>
        <w:spacing w:line="318" w:lineRule="exact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B5B78" w:rsidRDefault="00DB5B78" w:rsidP="009B26BF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Информация об умершем на регистрационном знаке захоронения должна совпадать с данными об умершем, указанными на надмогильном сооружении </w:t>
      </w:r>
      <w:r>
        <w:rPr>
          <w:rFonts w:ascii="Times New Roman" w:eastAsia="Times New Roman" w:hAnsi="Times New Roman"/>
          <w:sz w:val="28"/>
        </w:rPr>
        <w:lastRenderedPageBreak/>
        <w:t>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DB5B78" w:rsidRDefault="00DB5B78" w:rsidP="009B26BF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3.2. </w:t>
      </w:r>
      <w:proofErr w:type="gramStart"/>
      <w:r>
        <w:rPr>
          <w:rFonts w:ascii="Times New Roman" w:eastAsia="Times New Roman" w:hAnsi="Times New Roman"/>
          <w:sz w:val="28"/>
        </w:rPr>
        <w:t>При отсутствии на могиле регистрационного знака,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</w:t>
      </w:r>
      <w:proofErr w:type="gramEnd"/>
      <w:r>
        <w:rPr>
          <w:rFonts w:ascii="Times New Roman" w:eastAsia="Times New Roman" w:hAnsi="Times New Roman"/>
          <w:sz w:val="28"/>
        </w:rPr>
        <w:t xml:space="preserve">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DB5B78" w:rsidRDefault="00DB5B78" w:rsidP="009B26BF">
      <w:pPr>
        <w:spacing w:line="18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8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</w:t>
      </w:r>
      <w:proofErr w:type="gramStart"/>
      <w:r>
        <w:rPr>
          <w:rFonts w:ascii="Times New Roman" w:eastAsia="Times New Roman" w:hAnsi="Times New Roman"/>
          <w:sz w:val="28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</w:t>
      </w:r>
      <w:proofErr w:type="gramEnd"/>
      <w:r>
        <w:rPr>
          <w:rFonts w:ascii="Times New Roman" w:eastAsia="Times New Roman" w:hAnsi="Times New Roman"/>
          <w:sz w:val="28"/>
        </w:rPr>
        <w:t xml:space="preserve"> графы инвентаризационной описи заполняются исходя из наличия имеющейся информации о захоронении.</w:t>
      </w:r>
    </w:p>
    <w:p w:rsidR="00DB5B78" w:rsidRDefault="00DB5B78" w:rsidP="009B26BF">
      <w:pPr>
        <w:spacing w:line="23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3.4. В </w:t>
      </w:r>
      <w:proofErr w:type="gramStart"/>
      <w:r>
        <w:rPr>
          <w:rFonts w:ascii="Times New Roman" w:eastAsia="Times New Roman" w:hAnsi="Times New Roman"/>
          <w:sz w:val="28"/>
        </w:rPr>
        <w:t>случае</w:t>
      </w:r>
      <w:proofErr w:type="gramEnd"/>
      <w:r>
        <w:rPr>
          <w:rFonts w:ascii="Times New Roman" w:eastAsia="Times New Roman" w:hAnsi="Times New Roman"/>
          <w:sz w:val="28"/>
        </w:rPr>
        <w:t xml:space="preserve">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DB5B78" w:rsidRDefault="00DB5B78" w:rsidP="009B26BF">
      <w:pPr>
        <w:spacing w:line="17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  <w:proofErr w:type="gramEnd"/>
    </w:p>
    <w:p w:rsidR="00DB5B78" w:rsidRDefault="00DB5B78" w:rsidP="009B26BF">
      <w:pPr>
        <w:spacing w:line="16" w:lineRule="exact"/>
        <w:jc w:val="both"/>
        <w:rPr>
          <w:rFonts w:ascii="Times New Roman" w:eastAsia="Times New Roman" w:hAnsi="Times New Roman"/>
          <w:sz w:val="28"/>
        </w:rPr>
      </w:pPr>
    </w:p>
    <w:p w:rsidR="00DB5B78" w:rsidRDefault="00604B79" w:rsidP="009B26BF">
      <w:pPr>
        <w:spacing w:line="236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(родовые), захоронения урн с прахом).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3" w:name="page5"/>
      <w:bookmarkEnd w:id="3"/>
    </w:p>
    <w:p w:rsidR="00DB5B78" w:rsidRPr="009B26BF" w:rsidRDefault="009B26BF" w:rsidP="009B26BF">
      <w:pPr>
        <w:tabs>
          <w:tab w:val="left" w:pos="0"/>
        </w:tabs>
        <w:spacing w:line="0" w:lineRule="atLeast"/>
        <w:ind w:left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Порядок оформления результатов инвентаризации</w:t>
      </w:r>
    </w:p>
    <w:p w:rsidR="00DB5B78" w:rsidRPr="009B26BF" w:rsidRDefault="00DB5B78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риложение 5).</w:t>
      </w:r>
    </w:p>
    <w:p w:rsidR="00DB5B78" w:rsidRPr="009B26BF" w:rsidRDefault="00DB5B78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9B26BF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604B79" w:rsidRPr="009B26BF">
        <w:rPr>
          <w:rFonts w:ascii="Times New Roman" w:eastAsia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DB5B78" w:rsidRPr="009B26BF" w:rsidRDefault="00DB5B78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DB5B78" w:rsidRPr="009B26BF" w:rsidRDefault="00DB5B78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5.1. Если при инвентаризации захоронений выявлены неправильные данные в книгах регистрации захоронений (захоронений урн с прахом), то исправление </w:t>
      </w:r>
      <w:r w:rsidRPr="009B26BF">
        <w:rPr>
          <w:rFonts w:ascii="Times New Roman" w:eastAsia="Times New Roman" w:hAnsi="Times New Roman"/>
          <w:sz w:val="28"/>
          <w:szCs w:val="28"/>
        </w:rPr>
        <w:lastRenderedPageBreak/>
        <w:t xml:space="preserve">ошибки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зачеркнутыми</w:t>
      </w:r>
      <w:proofErr w:type="gramEnd"/>
      <w:r w:rsidRPr="009B26BF">
        <w:rPr>
          <w:rFonts w:ascii="Times New Roman" w:eastAsia="Times New Roman" w:hAnsi="Times New Roman"/>
          <w:sz w:val="28"/>
          <w:szCs w:val="28"/>
        </w:rPr>
        <w:t xml:space="preserve"> правильных записей.</w:t>
      </w:r>
    </w:p>
    <w:p w:rsidR="00DB5B78" w:rsidRPr="009B26BF" w:rsidRDefault="00DB5B78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 xml:space="preserve">5.2. </w:t>
      </w: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В книгах регистрации захоронений (захоронений урн с прахом) производится регистрация всех захоронений, не учтенных по каким-либо причинам</w:t>
      </w:r>
      <w:r w:rsidR="009B26BF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B26BF">
        <w:rPr>
          <w:rFonts w:ascii="Times New Roman" w:eastAsia="Times New Roman" w:hAnsi="Times New Roman"/>
          <w:sz w:val="28"/>
          <w:szCs w:val="28"/>
        </w:rPr>
        <w:t>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DB5B78" w:rsidRPr="009B26BF" w:rsidRDefault="00DB5B78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DB5B78" w:rsidRPr="009B26BF" w:rsidRDefault="00DB5B78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26BF">
        <w:rPr>
          <w:rFonts w:ascii="Times New Roman" w:eastAsia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DB5B78" w:rsidRPr="009B26BF" w:rsidRDefault="00DB5B78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5B78" w:rsidRPr="009B26BF" w:rsidRDefault="00604B79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B26BF">
        <w:rPr>
          <w:rFonts w:ascii="Times New Roman" w:eastAsia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  <w:proofErr w:type="gramEnd"/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5677D3" w:rsidRDefault="005677D3" w:rsidP="005677D3">
      <w:pPr>
        <w:tabs>
          <w:tab w:val="left" w:pos="126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5677D3" w:rsidRDefault="005677D3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89" w:lineRule="exact"/>
        <w:rPr>
          <w:rFonts w:ascii="Times New Roman" w:eastAsia="Times New Roman" w:hAnsi="Times New Roman"/>
        </w:rPr>
      </w:pPr>
    </w:p>
    <w:p w:rsidR="00C8786D" w:rsidRDefault="00C8786D">
      <w:pPr>
        <w:spacing w:line="389" w:lineRule="exact"/>
        <w:rPr>
          <w:rFonts w:ascii="Times New Roman" w:eastAsia="Times New Roman" w:hAnsi="Times New Roman"/>
        </w:rPr>
      </w:pPr>
    </w:p>
    <w:p w:rsidR="00C8786D" w:rsidRDefault="00C8786D">
      <w:pPr>
        <w:spacing w:line="389" w:lineRule="exact"/>
        <w:rPr>
          <w:rFonts w:ascii="Times New Roman" w:eastAsia="Times New Roman" w:hAnsi="Times New Roman"/>
        </w:rPr>
      </w:pPr>
    </w:p>
    <w:p w:rsidR="00C8786D" w:rsidRDefault="00C8786D">
      <w:pPr>
        <w:spacing w:line="389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24" w:lineRule="exact"/>
        <w:rPr>
          <w:rFonts w:ascii="Times New Roman" w:eastAsia="Times New Roman" w:hAnsi="Times New Roman"/>
        </w:rPr>
      </w:pPr>
      <w:bookmarkStart w:id="4" w:name="page6"/>
      <w:bookmarkEnd w:id="4"/>
    </w:p>
    <w:p w:rsidR="005677D3" w:rsidRPr="00C8786D" w:rsidRDefault="005677D3" w:rsidP="00C8786D">
      <w:pPr>
        <w:ind w:left="51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5677D3" w:rsidRDefault="005677D3" w:rsidP="00C8786D">
      <w:pPr>
        <w:ind w:left="4962"/>
        <w:jc w:val="right"/>
        <w:rPr>
          <w:rFonts w:ascii="Times New Roman" w:eastAsia="Times New Roman" w:hAnsi="Times New Roman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t xml:space="preserve">к порядку проведения инвентаризации захоронений, произведенных на территории общественного кладбища </w:t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r w:rsidR="00584E7D">
        <w:rPr>
          <w:rFonts w:ascii="Times New Roman" w:hAnsi="Times New Roman" w:cs="Times New Roman"/>
          <w:bCs/>
          <w:sz w:val="24"/>
          <w:szCs w:val="24"/>
        </w:rPr>
        <w:t xml:space="preserve">Эконда </w:t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 Эвенкийского муниципального района Красноярского края</w:t>
      </w:r>
    </w:p>
    <w:p w:rsidR="00C8786D" w:rsidRDefault="00C8786D" w:rsidP="00C8786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</w:p>
    <w:p w:rsidR="009768F0" w:rsidRDefault="009768F0" w:rsidP="009768F0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8" name="Рисунок 8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F0" w:rsidRPr="009768F0" w:rsidRDefault="009768F0" w:rsidP="009768F0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9768F0">
        <w:rPr>
          <w:rFonts w:ascii="Times New Roman" w:hAnsi="Times New Roman" w:cs="Times New Roman"/>
          <w:b/>
          <w:spacing w:val="30"/>
          <w:sz w:val="28"/>
          <w:szCs w:val="28"/>
        </w:rPr>
        <w:t>КРАСНОЯРСКИЙ КРАЙ</w:t>
      </w:r>
    </w:p>
    <w:p w:rsidR="009768F0" w:rsidRPr="009768F0" w:rsidRDefault="009768F0" w:rsidP="009768F0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9768F0">
        <w:rPr>
          <w:rFonts w:ascii="Times New Roman" w:hAnsi="Times New Roman" w:cs="Times New Roman"/>
          <w:b/>
          <w:spacing w:val="30"/>
          <w:sz w:val="28"/>
          <w:szCs w:val="28"/>
        </w:rPr>
        <w:t>Эвенкийский муниципальный район</w:t>
      </w:r>
    </w:p>
    <w:p w:rsidR="009768F0" w:rsidRPr="009768F0" w:rsidRDefault="00584E7D" w:rsidP="009768F0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 xml:space="preserve">Администрация поселка Эконда </w:t>
      </w:r>
    </w:p>
    <w:p w:rsidR="009768F0" w:rsidRPr="00713254" w:rsidRDefault="008721FF" w:rsidP="009768F0">
      <w:pPr>
        <w:jc w:val="center"/>
        <w:rPr>
          <w:sz w:val="22"/>
          <w:szCs w:val="22"/>
        </w:rPr>
      </w:pPr>
      <w:r w:rsidRPr="008721FF">
        <w:pict>
          <v:line id="_x0000_s1028" style="position:absolute;left:0;text-align:left;z-index:251668480" from="20pt,13.45pt" to="452pt,13.45pt" strokeweight="3pt">
            <v:stroke linestyle="thinThin"/>
            <w10:wrap type="topAndBottom"/>
          </v:line>
        </w:pict>
      </w:r>
    </w:p>
    <w:p w:rsidR="009768F0" w:rsidRDefault="009768F0" w:rsidP="009768F0"/>
    <w:p w:rsidR="009768F0" w:rsidRPr="009768F0" w:rsidRDefault="009768F0" w:rsidP="009768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8F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8786D" w:rsidRPr="00F14CA0" w:rsidRDefault="009768F0" w:rsidP="009768F0">
      <w:pPr>
        <w:suppressAutoHyphens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F14CA0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</w:t>
      </w:r>
      <w:r w:rsidR="00C8786D" w:rsidRPr="00F14CA0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«___» ________ 20</w:t>
      </w:r>
      <w:r w:rsidR="00C8786D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20</w:t>
      </w:r>
      <w:r w:rsidR="00C8786D" w:rsidRPr="00F14CA0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                                                                      № __</w:t>
      </w:r>
      <w:proofErr w:type="gramStart"/>
      <w:r w:rsidR="00C8786D" w:rsidRPr="00F14CA0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_-</w:t>
      </w:r>
      <w:proofErr w:type="gramEnd"/>
      <w:r w:rsidR="00C8786D" w:rsidRPr="00F14CA0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п</w:t>
      </w:r>
    </w:p>
    <w:p w:rsidR="00C8786D" w:rsidRDefault="00C8786D" w:rsidP="00C8786D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</w:rPr>
      </w:pPr>
    </w:p>
    <w:p w:rsidR="00DB5B78" w:rsidRDefault="00DB5B78">
      <w:pPr>
        <w:spacing w:line="343" w:lineRule="exact"/>
        <w:rPr>
          <w:rFonts w:ascii="Times New Roman" w:eastAsia="Times New Roman" w:hAnsi="Times New Roman"/>
        </w:rPr>
      </w:pPr>
    </w:p>
    <w:p w:rsidR="00C8786D" w:rsidRDefault="005677D3" w:rsidP="00C8786D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b/>
          <w:sz w:val="28"/>
          <w:szCs w:val="28"/>
        </w:rPr>
      </w:pPr>
      <w:r w:rsidRPr="000E0B90">
        <w:rPr>
          <w:rFonts w:ascii="Times New Roman" w:eastAsia="Times New Roman" w:hAnsi="Times New Roman"/>
          <w:b/>
          <w:sz w:val="28"/>
          <w:szCs w:val="28"/>
        </w:rPr>
        <w:t xml:space="preserve">О 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>проведени</w:t>
      </w:r>
      <w:r w:rsidRPr="000E0B90">
        <w:rPr>
          <w:rFonts w:ascii="Times New Roman" w:eastAsia="Times New Roman" w:hAnsi="Times New Roman"/>
          <w:b/>
          <w:sz w:val="28"/>
          <w:szCs w:val="28"/>
        </w:rPr>
        <w:t>и инвентаризации на общественных кладбищах</w:t>
      </w:r>
      <w:r w:rsidR="00604B79" w:rsidRPr="000E0B9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8786D" w:rsidRDefault="00C8786D" w:rsidP="00C8786D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b/>
          <w:sz w:val="28"/>
          <w:szCs w:val="28"/>
        </w:rPr>
      </w:pPr>
      <w:r w:rsidRPr="00C8786D">
        <w:rPr>
          <w:rFonts w:ascii="Times New Roman" w:eastAsia="Times New Roman" w:hAnsi="Times New Roman"/>
          <w:b/>
          <w:sz w:val="28"/>
          <w:szCs w:val="28"/>
        </w:rPr>
        <w:t xml:space="preserve">поселка </w:t>
      </w:r>
      <w:r w:rsidR="00584E7D">
        <w:rPr>
          <w:rFonts w:ascii="Times New Roman" w:eastAsia="Times New Roman" w:hAnsi="Times New Roman"/>
          <w:b/>
          <w:sz w:val="28"/>
          <w:szCs w:val="28"/>
        </w:rPr>
        <w:t xml:space="preserve"> Эконда</w:t>
      </w:r>
      <w:r w:rsidRPr="00C8786D">
        <w:rPr>
          <w:rFonts w:ascii="Times New Roman" w:eastAsia="Times New Roman" w:hAnsi="Times New Roman"/>
          <w:b/>
          <w:sz w:val="28"/>
          <w:szCs w:val="28"/>
        </w:rPr>
        <w:t xml:space="preserve"> Эвенкийского муниципального района </w:t>
      </w:r>
    </w:p>
    <w:p w:rsidR="00DB5B78" w:rsidRPr="000E0B90" w:rsidRDefault="00C8786D" w:rsidP="00C8786D">
      <w:pPr>
        <w:tabs>
          <w:tab w:val="left" w:pos="1609"/>
        </w:tabs>
        <w:spacing w:line="246" w:lineRule="auto"/>
        <w:ind w:right="-29"/>
        <w:rPr>
          <w:rFonts w:ascii="Times New Roman" w:eastAsia="Times New Roman" w:hAnsi="Times New Roman"/>
          <w:b/>
          <w:sz w:val="28"/>
          <w:szCs w:val="28"/>
        </w:rPr>
      </w:pPr>
      <w:r w:rsidRPr="00C8786D">
        <w:rPr>
          <w:rFonts w:ascii="Times New Roman" w:eastAsia="Times New Roman" w:hAnsi="Times New Roman"/>
          <w:b/>
          <w:sz w:val="28"/>
          <w:szCs w:val="28"/>
        </w:rPr>
        <w:t>Красноярского края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7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228" w:lineRule="auto"/>
        <w:ind w:lef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DB5B78" w:rsidRDefault="00604B79">
      <w:pPr>
        <w:tabs>
          <w:tab w:val="left" w:pos="3780"/>
        </w:tabs>
        <w:spacing w:line="230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1. Председатель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комиссии___________________________________________</w:t>
      </w:r>
    </w:p>
    <w:p w:rsidR="00DB5B78" w:rsidRDefault="00604B79">
      <w:pPr>
        <w:spacing w:line="230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фамилия, имя, отчество)</w:t>
      </w:r>
    </w:p>
    <w:p w:rsidR="00DB5B78" w:rsidRDefault="00604B79">
      <w:pPr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Инвентаризации подлежат места захоронения на кладбище.</w:t>
      </w:r>
    </w:p>
    <w:p w:rsidR="00DB5B78" w:rsidRDefault="00604B79">
      <w:pPr>
        <w:tabs>
          <w:tab w:val="left" w:pos="5200"/>
        </w:tabs>
        <w:spacing w:line="229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 инвентаризации приступить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</w:t>
      </w:r>
    </w:p>
    <w:p w:rsidR="00DB5B78" w:rsidRDefault="00604B79">
      <w:pPr>
        <w:spacing w:line="229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(дата)</w:t>
      </w:r>
    </w:p>
    <w:p w:rsidR="00DB5B78" w:rsidRDefault="00DB5B78">
      <w:pPr>
        <w:spacing w:line="229" w:lineRule="auto"/>
        <w:ind w:left="5920"/>
        <w:rPr>
          <w:rFonts w:ascii="Times New Roman" w:eastAsia="Times New Roman" w:hAnsi="Times New Roman"/>
          <w:sz w:val="22"/>
        </w:rPr>
        <w:sectPr w:rsidR="00DB5B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604B79">
      <w:pPr>
        <w:spacing w:line="235" w:lineRule="auto"/>
        <w:ind w:left="66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lastRenderedPageBreak/>
        <w:t>Инвентаризацию окончить</w:t>
      </w:r>
    </w:p>
    <w:p w:rsidR="00DB5B78" w:rsidRDefault="00604B79">
      <w:pPr>
        <w:spacing w:line="227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br w:type="column"/>
      </w:r>
      <w:r>
        <w:rPr>
          <w:rFonts w:ascii="Times New Roman" w:eastAsia="Times New Roman" w:hAnsi="Times New Roman"/>
          <w:sz w:val="28"/>
        </w:rPr>
        <w:lastRenderedPageBreak/>
        <w:t>______________</w:t>
      </w:r>
    </w:p>
    <w:p w:rsidR="00DB5B78" w:rsidRDefault="00DB5B78">
      <w:pPr>
        <w:spacing w:line="227" w:lineRule="auto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DB5B78" w:rsidRDefault="00604B79">
      <w:pPr>
        <w:spacing w:line="230" w:lineRule="auto"/>
        <w:ind w:left="59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(дата)</w:t>
      </w:r>
    </w:p>
    <w:p w:rsidR="00DB5B78" w:rsidRDefault="00604B79">
      <w:pPr>
        <w:spacing w:line="227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Основание проведения инвентаризации: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</w:t>
      </w:r>
    </w:p>
    <w:p w:rsidR="00DB5B78" w:rsidRDefault="00DB5B78">
      <w:pPr>
        <w:spacing w:line="227" w:lineRule="auto"/>
        <w:ind w:left="260"/>
        <w:rPr>
          <w:rFonts w:ascii="Times New Roman" w:eastAsia="Times New Roman" w:hAnsi="Times New Roman"/>
          <w:sz w:val="28"/>
        </w:rPr>
        <w:sectPr w:rsidR="00DB5B78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13" w:lineRule="exact"/>
        <w:rPr>
          <w:rFonts w:ascii="Times New Roman" w:eastAsia="Times New Roman" w:hAnsi="Times New Roman"/>
        </w:rPr>
      </w:pPr>
    </w:p>
    <w:p w:rsidR="00DB5B78" w:rsidRDefault="005677D3" w:rsidP="00C8786D">
      <w:pPr>
        <w:spacing w:line="0" w:lineRule="atLeast"/>
        <w:rPr>
          <w:rFonts w:ascii="Times New Roman" w:eastAsia="Times New Roman" w:hAnsi="Times New Roman"/>
          <w:sz w:val="28"/>
        </w:rPr>
        <w:sectPr w:rsidR="00DB5B78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r>
        <w:rPr>
          <w:rFonts w:ascii="Times New Roman" w:eastAsia="Times New Roman" w:hAnsi="Times New Roman"/>
          <w:sz w:val="28"/>
        </w:rPr>
        <w:t xml:space="preserve">Глава </w:t>
      </w:r>
      <w:r w:rsidR="00C8786D">
        <w:rPr>
          <w:rFonts w:ascii="Times New Roman" w:eastAsia="Times New Roman" w:hAnsi="Times New Roman"/>
          <w:sz w:val="28"/>
        </w:rPr>
        <w:t xml:space="preserve">поселка </w:t>
      </w:r>
      <w:r w:rsidR="00584E7D">
        <w:rPr>
          <w:rFonts w:ascii="Times New Roman" w:eastAsia="Times New Roman" w:hAnsi="Times New Roman"/>
          <w:sz w:val="28"/>
        </w:rPr>
        <w:t>Эконда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</w:p>
    <w:p w:rsidR="00DB5B78" w:rsidRPr="00C8786D" w:rsidRDefault="00604B79" w:rsidP="00C8786D">
      <w:pPr>
        <w:spacing w:line="0" w:lineRule="atLeast"/>
        <w:ind w:left="10600"/>
        <w:jc w:val="right"/>
        <w:rPr>
          <w:rFonts w:ascii="Times New Roman" w:eastAsia="Times New Roman" w:hAnsi="Times New Roman"/>
          <w:sz w:val="24"/>
          <w:szCs w:val="24"/>
        </w:rPr>
      </w:pPr>
      <w:bookmarkStart w:id="5" w:name="page7"/>
      <w:bookmarkEnd w:id="5"/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2</w:t>
      </w:r>
    </w:p>
    <w:p w:rsidR="00DB5B78" w:rsidRPr="00C8786D" w:rsidRDefault="00DB5B78" w:rsidP="00C8786D">
      <w:pPr>
        <w:spacing w:line="28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C8786D" w:rsidRDefault="00DB5B78" w:rsidP="00C8786D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 xml:space="preserve">захоронений, произведенных </w:t>
      </w:r>
      <w:proofErr w:type="gramStart"/>
      <w:r w:rsidRPr="00C8786D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DB5B78" w:rsidRPr="00C8786D" w:rsidRDefault="005677D3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территории общественных</w:t>
      </w:r>
      <w:r w:rsidR="00604B79" w:rsidRPr="00C8786D">
        <w:rPr>
          <w:rFonts w:ascii="Times New Roman" w:eastAsia="Times New Roman" w:hAnsi="Times New Roman"/>
          <w:sz w:val="24"/>
          <w:szCs w:val="24"/>
        </w:rPr>
        <w:t xml:space="preserve"> кладбищ</w:t>
      </w:r>
    </w:p>
    <w:p w:rsid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584E7D">
        <w:rPr>
          <w:rFonts w:ascii="Times New Roman" w:eastAsia="Times New Roman" w:hAnsi="Times New Roman"/>
          <w:sz w:val="24"/>
          <w:szCs w:val="24"/>
        </w:rPr>
        <w:t xml:space="preserve">Эконда </w:t>
      </w:r>
      <w:r w:rsidRPr="00C8786D">
        <w:rPr>
          <w:rFonts w:ascii="Times New Roman" w:eastAsia="Times New Roman" w:hAnsi="Times New Roman"/>
          <w:sz w:val="24"/>
          <w:szCs w:val="24"/>
        </w:rPr>
        <w:t xml:space="preserve"> Эвенкийского </w:t>
      </w:r>
    </w:p>
    <w:p w:rsidR="00DB5B78" w:rsidRP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муниципального района Красноярского края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ИНВЕНТАРИЗАЦИОННАЯ ОПИСЬ ЗАХОРОНЕНИЙ</w:t>
      </w:r>
    </w:p>
    <w:p w:rsidR="00DB5B78" w:rsidRDefault="00604B79">
      <w:pPr>
        <w:spacing w:line="227" w:lineRule="auto"/>
        <w:ind w:right="2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№ ____</w:t>
      </w:r>
    </w:p>
    <w:p w:rsidR="00DB5B78" w:rsidRDefault="00DB5B78">
      <w:pPr>
        <w:spacing w:line="290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6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30" w:lineRule="auto"/>
        <w:ind w:left="520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5" w:lineRule="exact"/>
        <w:rPr>
          <w:rFonts w:ascii="Times New Roman" w:eastAsia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0E0B90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5"/>
                <w:sz w:val="24"/>
              </w:rPr>
            </w:pPr>
            <w:r>
              <w:rPr>
                <w:rFonts w:ascii="Times New Roman" w:eastAsia="Times New Roman" w:hAnsi="Times New Roman"/>
                <w:w w:val="95"/>
                <w:sz w:val="24"/>
              </w:rPr>
              <w:t>№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Номер, указанный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в</w:t>
            </w:r>
            <w:proofErr w:type="gramEnd"/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книге захоронений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(захоронений урн с</w:t>
            </w:r>
            <w:proofErr w:type="gramEnd"/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Номер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указанный на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регистрационном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8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знаке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захороненного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>: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ФИО, дата рождения –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№ сектора,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ряда,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Размер 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(ширина х</w:t>
            </w:r>
            <w:proofErr w:type="gramEnd"/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Состояние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места</w:t>
            </w:r>
          </w:p>
          <w:p w:rsidR="000E0B90" w:rsidRDefault="000E0B90" w:rsidP="000E0B90">
            <w:pPr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B90" w:rsidRDefault="000E0B90" w:rsidP="000E0B90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Примечание</w:t>
            </w:r>
          </w:p>
        </w:tc>
      </w:tr>
      <w:tr w:rsidR="00DB5B78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rPr>
          <w:rFonts w:ascii="Times New Roman" w:eastAsia="Times New Roman" w:hAnsi="Times New Roman"/>
          <w:sz w:val="24"/>
        </w:rPr>
        <w:sectPr w:rsidR="00DB5B78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DB5B78" w:rsidRDefault="00DB5B78">
      <w:pPr>
        <w:spacing w:line="295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20"/>
        <w:rPr>
          <w:rFonts w:ascii="Times New Roman" w:eastAsia="Times New Roman" w:hAnsi="Times New Roman"/>
          <w:sz w:val="27"/>
        </w:rPr>
        <w:sectPr w:rsidR="00DB5B78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eastAsia="Times New Roman" w:hAnsi="Times New Roman"/>
          <w:sz w:val="27"/>
        </w:rPr>
        <w:t>Итого по описи:</w:t>
      </w:r>
    </w:p>
    <w:p w:rsidR="00DB5B78" w:rsidRDefault="00DB5B78">
      <w:pPr>
        <w:spacing w:line="312" w:lineRule="exact"/>
        <w:rPr>
          <w:rFonts w:ascii="Times New Roman" w:eastAsia="Times New Roman" w:hAnsi="Times New Roman"/>
        </w:rPr>
      </w:pPr>
      <w:bookmarkStart w:id="6" w:name="page8"/>
      <w:bookmarkEnd w:id="6"/>
    </w:p>
    <w:p w:rsidR="00DB5B78" w:rsidRDefault="00604B79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количество захоронений по инвентаризационной описи ______ единиц</w:t>
      </w:r>
      <w:proofErr w:type="gramStart"/>
      <w:r>
        <w:rPr>
          <w:rFonts w:ascii="Times New Roman" w:eastAsia="Times New Roman" w:hAnsi="Times New Roman"/>
          <w:sz w:val="28"/>
        </w:rPr>
        <w:t xml:space="preserve"> (_______________);</w:t>
      </w:r>
      <w:proofErr w:type="gramEnd"/>
    </w:p>
    <w:p w:rsidR="00DB5B78" w:rsidRDefault="00604B79">
      <w:pPr>
        <w:spacing w:line="235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 том числе захоронения, содержание которых не осуществляется ______ единиц</w:t>
      </w:r>
      <w:proofErr w:type="gramStart"/>
      <w:r>
        <w:rPr>
          <w:rFonts w:ascii="Times New Roman" w:eastAsia="Times New Roman" w:hAnsi="Times New Roman"/>
          <w:sz w:val="27"/>
        </w:rPr>
        <w:t xml:space="preserve"> (______________).</w:t>
      </w:r>
      <w:proofErr w:type="gramEnd"/>
    </w:p>
    <w:p w:rsidR="00DB5B78" w:rsidRDefault="00DB5B78">
      <w:pPr>
        <w:spacing w:line="248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520"/>
        </w:tabs>
        <w:spacing w:line="226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2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8" w:lineRule="auto"/>
        <w:ind w:left="35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240"/>
        <w:rPr>
          <w:rFonts w:ascii="Times New Roman" w:eastAsia="Times New Roman" w:hAnsi="Times New Roman"/>
          <w:sz w:val="22"/>
        </w:rPr>
        <w:sectPr w:rsidR="00DB5B78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</w:t>
      </w:r>
      <w:r w:rsidR="005677D3">
        <w:rPr>
          <w:rFonts w:ascii="Times New Roman" w:eastAsia="Times New Roman" w:hAnsi="Times New Roman"/>
          <w:sz w:val="22"/>
        </w:rPr>
        <w:t>)</w:t>
      </w:r>
    </w:p>
    <w:p w:rsidR="00DB5B78" w:rsidRPr="00C8786D" w:rsidRDefault="00604B79" w:rsidP="00C8786D">
      <w:pPr>
        <w:spacing w:line="0" w:lineRule="atLeast"/>
        <w:ind w:left="10700"/>
        <w:jc w:val="right"/>
        <w:rPr>
          <w:rFonts w:ascii="Times New Roman" w:eastAsia="Times New Roman" w:hAnsi="Times New Roman"/>
          <w:sz w:val="24"/>
          <w:szCs w:val="24"/>
        </w:rPr>
      </w:pPr>
      <w:bookmarkStart w:id="7" w:name="page9"/>
      <w:bookmarkEnd w:id="7"/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3</w:t>
      </w:r>
    </w:p>
    <w:p w:rsidR="00DB5B78" w:rsidRPr="00C8786D" w:rsidRDefault="00DB5B78" w:rsidP="00C8786D">
      <w:pPr>
        <w:spacing w:line="28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80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к Порядку</w:t>
      </w:r>
    </w:p>
    <w:p w:rsidR="00DB5B78" w:rsidRPr="00C8786D" w:rsidRDefault="00DB5B78" w:rsidP="00C8786D">
      <w:pPr>
        <w:spacing w:line="2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проведения инвентаризации</w:t>
      </w:r>
    </w:p>
    <w:p w:rsidR="00DB5B78" w:rsidRPr="00C8786D" w:rsidRDefault="00604B79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 xml:space="preserve">захоронений, произведенных </w:t>
      </w:r>
      <w:proofErr w:type="gramStart"/>
      <w:r w:rsidRPr="00C8786D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DB5B78" w:rsidRPr="00C8786D" w:rsidRDefault="005677D3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территории общественных кладбищ</w:t>
      </w:r>
    </w:p>
    <w:p w:rsid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 xml:space="preserve">поселка </w:t>
      </w:r>
      <w:r w:rsidR="00584E7D">
        <w:rPr>
          <w:rFonts w:ascii="Times New Roman" w:eastAsia="Times New Roman" w:hAnsi="Times New Roman"/>
          <w:sz w:val="24"/>
          <w:szCs w:val="24"/>
        </w:rPr>
        <w:t>Эконда</w:t>
      </w:r>
      <w:r w:rsidRPr="00C8786D">
        <w:rPr>
          <w:rFonts w:ascii="Times New Roman" w:eastAsia="Times New Roman" w:hAnsi="Times New Roman"/>
          <w:sz w:val="24"/>
          <w:szCs w:val="24"/>
        </w:rPr>
        <w:t xml:space="preserve"> Эвенкийского </w:t>
      </w:r>
    </w:p>
    <w:p w:rsidR="00DB5B78" w:rsidRPr="00C8786D" w:rsidRDefault="00C8786D" w:rsidP="00C8786D">
      <w:pPr>
        <w:spacing w:line="0" w:lineRule="atLeast"/>
        <w:ind w:left="8780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t>муниципального района Красноярского края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КНИГА УЧЕТА</w:t>
      </w:r>
    </w:p>
    <w:p w:rsidR="00DB5B78" w:rsidRDefault="00604B79">
      <w:pPr>
        <w:spacing w:line="227" w:lineRule="auto"/>
        <w:ind w:right="60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МОГИЛ (ИЛИ) НАДМОГИЛЬНЫХ СООРУЖЕНИЙ (НАДГРОБИЙ),</w:t>
      </w:r>
    </w:p>
    <w:p w:rsidR="00DB5B78" w:rsidRDefault="00604B79">
      <w:pPr>
        <w:spacing w:line="229" w:lineRule="auto"/>
        <w:ind w:right="60"/>
        <w:jc w:val="center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СОДЕРЖАНИЕ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КОТОРЫХ НЕ ОСУЩЕСТВЛЯЕТСЯ</w:t>
      </w:r>
    </w:p>
    <w:p w:rsidR="00DB5B78" w:rsidRDefault="00DB5B78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860"/>
      </w:tblGrid>
      <w:tr w:rsidR="005677D3" w:rsidTr="005A1370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5677D3" w:rsidRDefault="005677D3" w:rsidP="00F14CA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Номер,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указанный в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книге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захоронений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gramStart"/>
            <w:r>
              <w:rPr>
                <w:rFonts w:ascii="Times New Roman" w:eastAsia="Times New Roman" w:hAnsi="Times New Roman"/>
                <w:w w:val="98"/>
              </w:rPr>
              <w:t>(захоронений</w:t>
            </w:r>
            <w:proofErr w:type="gramEnd"/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Номер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захоронения,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указанный на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регистрацион</w:t>
            </w:r>
            <w:proofErr w:type="spellEnd"/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ном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знаке</w:t>
            </w:r>
            <w:proofErr w:type="gramEnd"/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Данные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</w:rPr>
              <w:t>захороненн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ого: ФИО,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рождения –</w:t>
            </w:r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4"/>
              </w:rPr>
            </w:pPr>
            <w:r>
              <w:rPr>
                <w:rFonts w:ascii="Times New Roman" w:eastAsia="Times New Roman" w:hAnsi="Times New Roman"/>
                <w:w w:val="94"/>
              </w:rPr>
              <w:t>№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сектора,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ряда,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Вид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w w:val="99"/>
              </w:rPr>
              <w:t>(родственное,</w:t>
            </w:r>
            <w:proofErr w:type="gram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семейное,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почетное,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воинское,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братское,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Размер места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захоронения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(ширина х</w:t>
            </w:r>
            <w:proofErr w:type="gramEnd"/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длина), </w:t>
            </w:r>
            <w:proofErr w:type="gramStart"/>
            <w:r>
              <w:rPr>
                <w:rFonts w:ascii="Times New Roman" w:eastAsia="Times New Roman" w:hAnsi="Times New Roman"/>
                <w:w w:val="99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w w:val="99"/>
              </w:rPr>
              <w:t xml:space="preserve">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надмогильных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сооружений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(памятники,</w:t>
            </w:r>
            <w:proofErr w:type="gram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цоколи,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ограды,</w:t>
            </w:r>
          </w:p>
          <w:p w:rsidR="005677D3" w:rsidRDefault="005677D3">
            <w:pPr>
              <w:spacing w:line="220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трафареты,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Дата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установки</w:t>
            </w:r>
          </w:p>
          <w:p w:rsidR="005677D3" w:rsidRDefault="005677D3" w:rsidP="00F14CA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24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Сведения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ответсвенном</w:t>
            </w:r>
            <w:proofErr w:type="spell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за захоронение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 xml:space="preserve">либо </w:t>
            </w:r>
            <w:proofErr w:type="gramStart"/>
            <w:r>
              <w:rPr>
                <w:rFonts w:ascii="Times New Roman" w:eastAsia="Times New Roman" w:hAnsi="Times New Roman"/>
                <w:w w:val="97"/>
              </w:rPr>
              <w:t>ином</w:t>
            </w:r>
            <w:proofErr w:type="gramEnd"/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proofErr w:type="gramStart"/>
            <w:r>
              <w:rPr>
                <w:rFonts w:ascii="Times New Roman" w:eastAsia="Times New Roman" w:hAnsi="Times New Roman"/>
                <w:w w:val="97"/>
              </w:rPr>
              <w:t>лице</w:t>
            </w:r>
            <w:proofErr w:type="gramEnd"/>
            <w:r>
              <w:rPr>
                <w:rFonts w:ascii="Times New Roman" w:eastAsia="Times New Roman" w:hAnsi="Times New Roman"/>
                <w:w w:val="97"/>
              </w:rPr>
              <w:t>,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ухаживающем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за</w:t>
            </w:r>
          </w:p>
          <w:p w:rsidR="005677D3" w:rsidRDefault="005677D3" w:rsidP="00F14CA0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Принятие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решения о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повторном</w:t>
            </w:r>
          </w:p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использо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</w:p>
          <w:p w:rsidR="005677D3" w:rsidRDefault="005677D3">
            <w:pPr>
              <w:spacing w:line="219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</w:rPr>
              <w:t>вании</w:t>
            </w:r>
            <w:proofErr w:type="spellEnd"/>
          </w:p>
          <w:p w:rsidR="005677D3" w:rsidRDefault="005677D3" w:rsidP="00F14CA0">
            <w:pPr>
              <w:spacing w:line="220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</w:rPr>
              <w:t>участка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7D3" w:rsidRDefault="005677D3">
            <w:pPr>
              <w:spacing w:line="218" w:lineRule="exact"/>
              <w:jc w:val="center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Приме-</w:t>
            </w:r>
          </w:p>
          <w:p w:rsidR="005677D3" w:rsidRDefault="005677D3" w:rsidP="00F14CA0">
            <w:pPr>
              <w:spacing w:line="218" w:lineRule="exact"/>
              <w:jc w:val="center"/>
              <w:rPr>
                <w:rFonts w:ascii="Times New Roman" w:eastAsia="Times New Roman" w:hAnsi="Times New Roman"/>
                <w:sz w:val="19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чание</w:t>
            </w:r>
            <w:proofErr w:type="spellEnd"/>
          </w:p>
        </w:tc>
      </w:tr>
      <w:tr w:rsidR="00DB5B78" w:rsidTr="005A1370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B5B78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5B78" w:rsidRDefault="00DB5B7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B5B78" w:rsidRDefault="00DB5B78">
      <w:pPr>
        <w:spacing w:line="288" w:lineRule="exact"/>
        <w:rPr>
          <w:rFonts w:ascii="Times New Roman" w:eastAsia="Times New Roman" w:hAnsi="Times New Roman"/>
        </w:rPr>
      </w:pPr>
    </w:p>
    <w:p w:rsidR="00DB5B78" w:rsidRDefault="00604B79">
      <w:pPr>
        <w:numPr>
          <w:ilvl w:val="0"/>
          <w:numId w:val="10"/>
        </w:numPr>
        <w:tabs>
          <w:tab w:val="left" w:pos="1000"/>
        </w:tabs>
        <w:spacing w:line="0" w:lineRule="atLeast"/>
        <w:ind w:left="1000" w:hanging="17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Указываются данные </w:t>
      </w:r>
      <w:proofErr w:type="gramStart"/>
      <w:r>
        <w:rPr>
          <w:rFonts w:ascii="Times New Roman" w:eastAsia="Times New Roman" w:hAnsi="Times New Roman"/>
          <w:sz w:val="24"/>
        </w:rPr>
        <w:t>захороненного</w:t>
      </w:r>
      <w:proofErr w:type="gramEnd"/>
      <w:r>
        <w:rPr>
          <w:rFonts w:ascii="Times New Roman" w:eastAsia="Times New Roman" w:hAnsi="Times New Roman"/>
          <w:sz w:val="24"/>
        </w:rPr>
        <w:t xml:space="preserve"> при их наличии, при отсутствии ставится прочерк.</w:t>
      </w:r>
    </w:p>
    <w:p w:rsidR="00DB5B78" w:rsidRPr="00EC024C" w:rsidRDefault="00604B79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eastAsia="Times New Roman" w:hAnsi="Times New Roman"/>
          <w:sz w:val="24"/>
        </w:rPr>
        <w:sectPr w:rsidR="00DB5B78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 xml:space="preserve">захоронений, произведенных </w:t>
      </w:r>
      <w:proofErr w:type="gramStart"/>
      <w:r w:rsidRPr="00C8786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C024C" w:rsidRP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территории общественных кладбищ</w:t>
      </w:r>
    </w:p>
    <w:p w:rsidR="00C8786D" w:rsidRDefault="00EC024C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="00C8786D" w:rsidRPr="00C8786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584E7D">
        <w:rPr>
          <w:rFonts w:ascii="Times New Roman" w:hAnsi="Times New Roman" w:cs="Times New Roman"/>
          <w:sz w:val="24"/>
          <w:szCs w:val="24"/>
        </w:rPr>
        <w:t>Эконда</w:t>
      </w:r>
      <w:r w:rsidR="00C8786D" w:rsidRPr="00C8786D">
        <w:rPr>
          <w:rFonts w:ascii="Times New Roman" w:hAnsi="Times New Roman" w:cs="Times New Roman"/>
          <w:sz w:val="24"/>
          <w:szCs w:val="24"/>
        </w:rPr>
        <w:t xml:space="preserve"> Эвенкийского </w:t>
      </w:r>
    </w:p>
    <w:p w:rsidR="00EC024C" w:rsidRPr="00C8786D" w:rsidRDefault="00C8786D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>муниципального района Красноярского края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A4772E" w:rsidRDefault="00A4772E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3544"/>
        <w:gridCol w:w="2693"/>
        <w:gridCol w:w="2834"/>
      </w:tblGrid>
      <w:tr w:rsidR="00EC024C" w:rsidTr="00EC024C">
        <w:trPr>
          <w:trHeight w:val="360"/>
        </w:trPr>
        <w:tc>
          <w:tcPr>
            <w:tcW w:w="959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EC024C" w:rsidTr="00EC024C">
        <w:trPr>
          <w:trHeight w:val="285"/>
        </w:trPr>
        <w:tc>
          <w:tcPr>
            <w:tcW w:w="959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24C" w:rsidTr="00EC024C">
        <w:tc>
          <w:tcPr>
            <w:tcW w:w="959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EC024C" w:rsidRDefault="00EC024C" w:rsidP="00EC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24C" w:rsidRPr="00EC024C" w:rsidRDefault="00EC024C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C024C" w:rsidRDefault="00EC024C" w:rsidP="00EC024C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комиссии 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tabs>
          <w:tab w:val="left" w:pos="3780"/>
        </w:tabs>
        <w:spacing w:line="226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7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Default="00EC024C" w:rsidP="00EC024C">
      <w:pPr>
        <w:spacing w:line="229" w:lineRule="auto"/>
        <w:ind w:left="38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EC024C" w:rsidRDefault="00EC024C" w:rsidP="00EC024C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EC024C" w:rsidRPr="00EC024C" w:rsidRDefault="00EC024C" w:rsidP="00EC024C"/>
    <w:p w:rsidR="00C8786D" w:rsidRDefault="00C8786D" w:rsidP="00EC024C">
      <w:pPr>
        <w:spacing w:line="0" w:lineRule="atLeast"/>
        <w:ind w:left="6096"/>
        <w:rPr>
          <w:rFonts w:ascii="Times New Roman" w:eastAsia="Times New Roman" w:hAnsi="Times New Roman"/>
          <w:sz w:val="28"/>
        </w:rPr>
      </w:pPr>
    </w:p>
    <w:p w:rsidR="00DB5B78" w:rsidRPr="00C8786D" w:rsidRDefault="00604B79" w:rsidP="00C8786D">
      <w:pPr>
        <w:spacing w:line="0" w:lineRule="atLeast"/>
        <w:ind w:left="6096"/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5</w:t>
      </w:r>
    </w:p>
    <w:p w:rsidR="00AA2652" w:rsidRPr="00C8786D" w:rsidRDefault="00AA2652" w:rsidP="00C8786D">
      <w:pPr>
        <w:spacing w:line="0" w:lineRule="atLeast"/>
        <w:ind w:left="6096"/>
        <w:jc w:val="right"/>
        <w:rPr>
          <w:rFonts w:ascii="Times New Roman" w:eastAsia="Times New Roman" w:hAnsi="Times New Roman"/>
          <w:sz w:val="24"/>
          <w:szCs w:val="24"/>
        </w:rPr>
      </w:pP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 xml:space="preserve">захоронений, произведенных </w:t>
      </w:r>
      <w:proofErr w:type="gramStart"/>
      <w:r w:rsidRPr="00C8786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территории общественных кладбищ</w:t>
      </w:r>
    </w:p>
    <w:p w:rsidR="00C8786D" w:rsidRDefault="00AA2652" w:rsidP="00C8786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r w:rsidR="00584E7D">
        <w:rPr>
          <w:rFonts w:ascii="Times New Roman" w:hAnsi="Times New Roman" w:cs="Times New Roman"/>
          <w:bCs/>
          <w:sz w:val="24"/>
          <w:szCs w:val="24"/>
        </w:rPr>
        <w:t>Эконда</w:t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 Эвенкийского </w:t>
      </w:r>
    </w:p>
    <w:p w:rsidR="00AA2652" w:rsidRPr="00C8786D" w:rsidRDefault="00C8786D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t>муниципального района Красноярского края</w:t>
      </w:r>
    </w:p>
    <w:p w:rsidR="00AA2652" w:rsidRDefault="00AA2652" w:rsidP="00AA2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АКТ</w:t>
      </w:r>
    </w:p>
    <w:p w:rsidR="00DB5B78" w:rsidRDefault="00604B79">
      <w:pPr>
        <w:spacing w:line="238" w:lineRule="auto"/>
        <w:ind w:right="-33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 результатах проведения инвентаризации на кладбище</w:t>
      </w:r>
    </w:p>
    <w:p w:rsidR="00DB5B78" w:rsidRDefault="00DB5B78">
      <w:pPr>
        <w:spacing w:line="306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3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</w:t>
      </w:r>
    </w:p>
    <w:p w:rsidR="00DB5B78" w:rsidRDefault="00604B79">
      <w:pPr>
        <w:spacing w:line="228" w:lineRule="auto"/>
        <w:ind w:left="2640"/>
        <w:rPr>
          <w:rFonts w:ascii="Times New Roman" w:eastAsia="Times New Roman" w:hAnsi="Times New Roman"/>
          <w:color w:val="2D2D2D"/>
          <w:sz w:val="22"/>
        </w:rPr>
      </w:pPr>
      <w:r>
        <w:rPr>
          <w:rFonts w:ascii="Times New Roman" w:eastAsia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DB5B78" w:rsidRDefault="00DB5B78">
      <w:pPr>
        <w:spacing w:line="22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Выводы комиссии: 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8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9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604B79">
      <w:pPr>
        <w:spacing w:line="227" w:lineRule="auto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</w:t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41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left="98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Председатель комиссии 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tabs>
          <w:tab w:val="left" w:pos="3780"/>
        </w:tabs>
        <w:spacing w:line="228" w:lineRule="auto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Члены комиссии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9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6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31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604B79">
      <w:pPr>
        <w:spacing w:line="227" w:lineRule="auto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</w:t>
      </w:r>
    </w:p>
    <w:p w:rsidR="00DB5B78" w:rsidRDefault="00604B79">
      <w:pPr>
        <w:spacing w:line="228" w:lineRule="auto"/>
        <w:ind w:left="45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(должность, подпись, расшифровка подписи)</w:t>
      </w:r>
    </w:p>
    <w:p w:rsidR="00DB5B78" w:rsidRDefault="00DB5B78">
      <w:pPr>
        <w:spacing w:line="228" w:lineRule="auto"/>
        <w:ind w:left="4520"/>
        <w:rPr>
          <w:rFonts w:ascii="Times New Roman" w:eastAsia="Times New Roman" w:hAnsi="Times New Roman"/>
          <w:sz w:val="22"/>
        </w:rPr>
        <w:sectPr w:rsidR="00DB5B78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DB5B78" w:rsidRPr="00C8786D" w:rsidRDefault="00604B79" w:rsidP="00C8786D">
      <w:pPr>
        <w:spacing w:line="0" w:lineRule="atLeast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bookmarkStart w:id="9" w:name="page12"/>
      <w:bookmarkEnd w:id="9"/>
      <w:r w:rsidRPr="00C8786D">
        <w:rPr>
          <w:rFonts w:ascii="Times New Roman" w:eastAsia="Times New Roman" w:hAnsi="Times New Roman"/>
          <w:sz w:val="24"/>
          <w:szCs w:val="24"/>
        </w:rPr>
        <w:lastRenderedPageBreak/>
        <w:t>Приложение № 6</w:t>
      </w:r>
    </w:p>
    <w:p w:rsidR="00DB5B78" w:rsidRPr="00C8786D" w:rsidRDefault="00DB5B78" w:rsidP="00C8786D">
      <w:pPr>
        <w:spacing w:line="280" w:lineRule="exact"/>
        <w:jc w:val="right"/>
        <w:rPr>
          <w:rFonts w:ascii="Times New Roman" w:eastAsia="Times New Roman" w:hAnsi="Times New Roman"/>
          <w:sz w:val="24"/>
          <w:szCs w:val="24"/>
        </w:rPr>
      </w:pP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к Порядку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проведения инвентаризации</w:t>
      </w:r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 xml:space="preserve">захоронений, произведенных </w:t>
      </w:r>
      <w:proofErr w:type="gramStart"/>
      <w:r w:rsidRPr="00C8786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2652" w:rsidRPr="00C8786D" w:rsidRDefault="00AA2652" w:rsidP="00C8786D">
      <w:pPr>
        <w:jc w:val="right"/>
        <w:rPr>
          <w:rFonts w:ascii="Times New Roman" w:hAnsi="Times New Roman" w:cs="Times New Roman"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  <w:t>территории общественных кладбищ</w:t>
      </w:r>
    </w:p>
    <w:p w:rsidR="00C8786D" w:rsidRDefault="00AA2652" w:rsidP="00C8786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Pr="00C8786D">
        <w:rPr>
          <w:rFonts w:ascii="Times New Roman" w:hAnsi="Times New Roman" w:cs="Times New Roman"/>
          <w:sz w:val="24"/>
          <w:szCs w:val="24"/>
        </w:rPr>
        <w:tab/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r w:rsidR="00584E7D">
        <w:rPr>
          <w:rFonts w:ascii="Times New Roman" w:hAnsi="Times New Roman" w:cs="Times New Roman"/>
          <w:bCs/>
          <w:sz w:val="24"/>
          <w:szCs w:val="24"/>
        </w:rPr>
        <w:t xml:space="preserve">Эконда </w:t>
      </w:r>
      <w:r w:rsidR="00C8786D" w:rsidRPr="00C8786D">
        <w:rPr>
          <w:rFonts w:ascii="Times New Roman" w:hAnsi="Times New Roman" w:cs="Times New Roman"/>
          <w:bCs/>
          <w:sz w:val="24"/>
          <w:szCs w:val="24"/>
        </w:rPr>
        <w:t xml:space="preserve"> Эвенкийского </w:t>
      </w:r>
    </w:p>
    <w:p w:rsidR="00DB5B78" w:rsidRPr="00C8786D" w:rsidRDefault="00C8786D" w:rsidP="00C8786D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C8786D">
        <w:rPr>
          <w:rFonts w:ascii="Times New Roman" w:hAnsi="Times New Roman" w:cs="Times New Roman"/>
          <w:bCs/>
          <w:sz w:val="24"/>
          <w:szCs w:val="24"/>
        </w:rPr>
        <w:t>муниципального района Красноярского края</w:t>
      </w:r>
    </w:p>
    <w:p w:rsidR="00AA2652" w:rsidRDefault="00AA2652">
      <w:pPr>
        <w:spacing w:line="312" w:lineRule="exact"/>
        <w:rPr>
          <w:rFonts w:ascii="Times New Roman" w:eastAsia="Times New Roman" w:hAnsi="Times New Roman"/>
        </w:rPr>
      </w:pPr>
    </w:p>
    <w:p w:rsidR="00DB5B78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ТИПОВОЙ ТРАФАРЕТ</w:t>
      </w:r>
    </w:p>
    <w:p w:rsidR="00DB5B78" w:rsidRDefault="00567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1313815</wp:posOffset>
            </wp:positionH>
            <wp:positionV relativeFrom="paragraph">
              <wp:posOffset>205740</wp:posOffset>
            </wp:positionV>
            <wp:extent cx="3824605" cy="1962785"/>
            <wp:effectExtent l="1905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200" w:lineRule="exact"/>
        <w:rPr>
          <w:rFonts w:ascii="Times New Roman" w:eastAsia="Times New Roman" w:hAnsi="Times New Roman"/>
        </w:rPr>
      </w:pPr>
    </w:p>
    <w:p w:rsidR="00DB5B78" w:rsidRDefault="00DB5B78">
      <w:pPr>
        <w:spacing w:line="308" w:lineRule="exact"/>
        <w:rPr>
          <w:rFonts w:ascii="Times New Roman" w:eastAsia="Times New Roman" w:hAnsi="Times New Roman"/>
        </w:rPr>
      </w:pP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Лицам,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proofErr w:type="gramStart"/>
      <w:r w:rsidRPr="00AA2652">
        <w:rPr>
          <w:rFonts w:ascii="Times New Roman" w:eastAsia="Times New Roman" w:hAnsi="Times New Roman"/>
          <w:sz w:val="28"/>
        </w:rPr>
        <w:t>ответственным</w:t>
      </w:r>
      <w:proofErr w:type="gramEnd"/>
      <w:r w:rsidRPr="00AA2652">
        <w:rPr>
          <w:rFonts w:ascii="Times New Roman" w:eastAsia="Times New Roman" w:hAnsi="Times New Roman"/>
          <w:sz w:val="28"/>
        </w:rPr>
        <w:t xml:space="preserve"> за данное захоронение,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4445</wp:posOffset>
            </wp:positionV>
            <wp:extent cx="3659505" cy="20447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04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5B78" w:rsidRPr="00AA2652" w:rsidRDefault="00604B79">
      <w:pPr>
        <w:spacing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просьба обратиться</w:t>
      </w:r>
    </w:p>
    <w:p w:rsidR="00DB5B78" w:rsidRPr="00AA2652" w:rsidRDefault="00DB5B78">
      <w:pPr>
        <w:spacing w:line="20" w:lineRule="exact"/>
        <w:rPr>
          <w:rFonts w:ascii="Times New Roman" w:eastAsia="Times New Roman" w:hAnsi="Times New Roman"/>
        </w:rPr>
      </w:pPr>
    </w:p>
    <w:p w:rsidR="00DB5B78" w:rsidRPr="00AA2652" w:rsidRDefault="00083A2E" w:rsidP="00083A2E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</w:t>
      </w:r>
      <w:r w:rsidR="00604B79" w:rsidRPr="00AA2652">
        <w:rPr>
          <w:rFonts w:ascii="Times New Roman" w:eastAsia="Times New Roman" w:hAnsi="Times New Roman"/>
          <w:sz w:val="28"/>
        </w:rPr>
        <w:t xml:space="preserve">дминистрацию </w:t>
      </w:r>
      <w:r w:rsidRPr="00083A2E">
        <w:rPr>
          <w:rFonts w:ascii="Times New Roman" w:eastAsia="Times New Roman" w:hAnsi="Times New Roman"/>
          <w:sz w:val="28"/>
        </w:rPr>
        <w:t>поселка</w:t>
      </w:r>
      <w:r>
        <w:rPr>
          <w:rFonts w:ascii="Times New Roman" w:eastAsia="Times New Roman" w:hAnsi="Times New Roman"/>
          <w:sz w:val="28"/>
        </w:rPr>
        <w:t xml:space="preserve"> </w:t>
      </w:r>
      <w:r w:rsidR="00584E7D">
        <w:rPr>
          <w:rFonts w:ascii="Times New Roman" w:eastAsia="Times New Roman" w:hAnsi="Times New Roman"/>
          <w:sz w:val="28"/>
        </w:rPr>
        <w:t>Эконда</w:t>
      </w:r>
      <w:r w:rsidRPr="00083A2E">
        <w:rPr>
          <w:rFonts w:ascii="Times New Roman" w:eastAsia="Times New Roman" w:hAnsi="Times New Roman"/>
          <w:sz w:val="28"/>
        </w:rPr>
        <w:t xml:space="preserve"> Эвенкийского муниципального района Красноярского края</w:t>
      </w:r>
    </w:p>
    <w:p w:rsidR="00DB5B78" w:rsidRPr="00AA2652" w:rsidRDefault="005677D3">
      <w:pPr>
        <w:spacing w:line="20" w:lineRule="exact"/>
        <w:rPr>
          <w:rFonts w:ascii="Times New Roman" w:eastAsia="Times New Roman" w:hAnsi="Times New Roman"/>
        </w:rPr>
      </w:pPr>
      <w:r w:rsidRPr="00AA2652"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-197485</wp:posOffset>
            </wp:positionV>
            <wp:extent cx="3659505" cy="410210"/>
            <wp:effectExtent l="1905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B79" w:rsidRPr="00AA2652" w:rsidRDefault="00604B79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 w:rsidRPr="00AA2652">
        <w:rPr>
          <w:rFonts w:ascii="Times New Roman" w:eastAsia="Times New Roman" w:hAnsi="Times New Roman"/>
          <w:sz w:val="28"/>
        </w:rPr>
        <w:t>Дата «___»__________ 20__ г.</w:t>
      </w:r>
    </w:p>
    <w:sectPr w:rsidR="00604B79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D9" w:rsidRDefault="00570DD9" w:rsidP="00AA2652">
      <w:r>
        <w:separator/>
      </w:r>
    </w:p>
  </w:endnote>
  <w:endnote w:type="continuationSeparator" w:id="0">
    <w:p w:rsidR="00570DD9" w:rsidRDefault="00570DD9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D9" w:rsidRDefault="00570DD9" w:rsidP="00AA2652">
      <w:r>
        <w:separator/>
      </w:r>
    </w:p>
  </w:footnote>
  <w:footnote w:type="continuationSeparator" w:id="0">
    <w:p w:rsidR="00570DD9" w:rsidRDefault="00570DD9" w:rsidP="00AA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A0" w:rsidRDefault="00F14CA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2B9A"/>
    <w:rsid w:val="00027D6C"/>
    <w:rsid w:val="00083A2E"/>
    <w:rsid w:val="000E0B90"/>
    <w:rsid w:val="00114EBF"/>
    <w:rsid w:val="00162483"/>
    <w:rsid w:val="001A6664"/>
    <w:rsid w:val="00262D28"/>
    <w:rsid w:val="002D0114"/>
    <w:rsid w:val="003F7191"/>
    <w:rsid w:val="00403698"/>
    <w:rsid w:val="004068C1"/>
    <w:rsid w:val="00437F2B"/>
    <w:rsid w:val="00531F91"/>
    <w:rsid w:val="00535D06"/>
    <w:rsid w:val="005677D3"/>
    <w:rsid w:val="00570DD9"/>
    <w:rsid w:val="00584E7D"/>
    <w:rsid w:val="005A1370"/>
    <w:rsid w:val="005F38B5"/>
    <w:rsid w:val="00604B79"/>
    <w:rsid w:val="006115E3"/>
    <w:rsid w:val="006907A6"/>
    <w:rsid w:val="006A160A"/>
    <w:rsid w:val="006A545B"/>
    <w:rsid w:val="006A69D8"/>
    <w:rsid w:val="0085518A"/>
    <w:rsid w:val="008721FF"/>
    <w:rsid w:val="009374CC"/>
    <w:rsid w:val="00962990"/>
    <w:rsid w:val="009768F0"/>
    <w:rsid w:val="009879BA"/>
    <w:rsid w:val="009B26BF"/>
    <w:rsid w:val="009F7BD3"/>
    <w:rsid w:val="00A4772E"/>
    <w:rsid w:val="00A74671"/>
    <w:rsid w:val="00AA2652"/>
    <w:rsid w:val="00C024DD"/>
    <w:rsid w:val="00C81F45"/>
    <w:rsid w:val="00C8786D"/>
    <w:rsid w:val="00D22B9A"/>
    <w:rsid w:val="00D33DFD"/>
    <w:rsid w:val="00DB5B78"/>
    <w:rsid w:val="00DE2BCB"/>
    <w:rsid w:val="00EC024C"/>
    <w:rsid w:val="00F14437"/>
    <w:rsid w:val="00F14CA0"/>
    <w:rsid w:val="00F255B8"/>
    <w:rsid w:val="00F8508D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B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D22B9A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B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2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2652"/>
  </w:style>
  <w:style w:type="paragraph" w:styleId="aa">
    <w:name w:val="footer"/>
    <w:basedOn w:val="a"/>
    <w:link w:val="ab"/>
    <w:uiPriority w:val="99"/>
    <w:semiHidden/>
    <w:unhideWhenUsed/>
    <w:rsid w:val="00AA2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Эконда</cp:lastModifiedBy>
  <cp:revision>14</cp:revision>
  <cp:lastPrinted>2018-08-14T07:02:00Z</cp:lastPrinted>
  <dcterms:created xsi:type="dcterms:W3CDTF">2020-02-14T03:28:00Z</dcterms:created>
  <dcterms:modified xsi:type="dcterms:W3CDTF">2024-04-23T07:50:00Z</dcterms:modified>
</cp:coreProperties>
</file>